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1A" w:rsidRPr="008C0D1A" w:rsidRDefault="008C0D1A" w:rsidP="008C0D1A">
      <w:pPr>
        <w:spacing w:before="100" w:beforeAutospacing="1" w:after="0"/>
        <w:jc w:val="center"/>
        <w:rPr>
          <w:rFonts w:ascii="Times New Roman" w:eastAsia="Times New Roman" w:hAnsi="Times New Roman" w:cs="Times New Roman"/>
          <w:color w:val="000000"/>
          <w:sz w:val="24"/>
          <w:szCs w:val="24"/>
          <w:lang w:eastAsia="ru-RU"/>
        </w:rPr>
      </w:pPr>
      <w:r w:rsidRPr="008C0D1A">
        <w:rPr>
          <w:rFonts w:ascii="Times New Roman" w:eastAsia="Times New Roman" w:hAnsi="Times New Roman" w:cs="Times New Roman"/>
          <w:b/>
          <w:bCs/>
          <w:color w:val="000000"/>
          <w:sz w:val="28"/>
          <w:szCs w:val="28"/>
          <w:lang w:eastAsia="ru-RU"/>
        </w:rPr>
        <w:t>ДОКЛАД</w:t>
      </w:r>
    </w:p>
    <w:p w:rsidR="008C0D1A" w:rsidRDefault="008C0D1A" w:rsidP="008C0D1A">
      <w:pPr>
        <w:spacing w:before="100" w:beforeAutospacing="1" w:after="0"/>
        <w:jc w:val="center"/>
        <w:rPr>
          <w:rFonts w:ascii="Times New Roman" w:eastAsia="Times New Roman" w:hAnsi="Times New Roman" w:cs="Times New Roman"/>
          <w:b/>
          <w:bCs/>
          <w:color w:val="000000"/>
          <w:sz w:val="28"/>
          <w:szCs w:val="28"/>
          <w:lang w:eastAsia="ru-RU"/>
        </w:rPr>
      </w:pPr>
      <w:r w:rsidRPr="008C0D1A">
        <w:rPr>
          <w:rFonts w:ascii="Times New Roman" w:eastAsia="Times New Roman" w:hAnsi="Times New Roman" w:cs="Times New Roman"/>
          <w:b/>
          <w:bCs/>
          <w:color w:val="000000"/>
          <w:spacing w:val="-2"/>
          <w:sz w:val="28"/>
          <w:szCs w:val="28"/>
          <w:lang w:eastAsia="ru-RU"/>
        </w:rPr>
        <w:t xml:space="preserve">Отдела защиты конкуренции и соблюдения рекламного законодательства </w:t>
      </w:r>
      <w:r w:rsidRPr="008C0D1A">
        <w:rPr>
          <w:rFonts w:ascii="Times New Roman" w:eastAsia="Times New Roman" w:hAnsi="Times New Roman" w:cs="Times New Roman"/>
          <w:b/>
          <w:bCs/>
          <w:color w:val="000000"/>
          <w:sz w:val="28"/>
          <w:szCs w:val="28"/>
          <w:lang w:eastAsia="ru-RU"/>
        </w:rPr>
        <w:t>Ханты-Мансийского УФАС России</w:t>
      </w:r>
    </w:p>
    <w:p w:rsidR="008C0D1A" w:rsidRPr="008C0D1A" w:rsidRDefault="008C0D1A" w:rsidP="008C0D1A">
      <w:pPr>
        <w:spacing w:before="100" w:beforeAutospacing="1" w:after="0"/>
        <w:jc w:val="center"/>
        <w:rPr>
          <w:rFonts w:ascii="Times New Roman" w:eastAsia="Times New Roman" w:hAnsi="Times New Roman" w:cs="Times New Roman"/>
          <w:color w:val="000000"/>
          <w:sz w:val="24"/>
          <w:szCs w:val="24"/>
          <w:lang w:eastAsia="ru-RU"/>
        </w:rPr>
      </w:pPr>
    </w:p>
    <w:p w:rsidR="008C0D1A" w:rsidRPr="008C0D1A" w:rsidRDefault="008C0D1A" w:rsidP="008C0D1A">
      <w:pPr>
        <w:spacing w:after="0" w:line="240" w:lineRule="auto"/>
        <w:jc w:val="center"/>
        <w:rPr>
          <w:rFonts w:ascii="Times New Roman" w:eastAsia="Times New Roman" w:hAnsi="Times New Roman" w:cs="Times New Roman"/>
          <w:color w:val="000000"/>
          <w:sz w:val="24"/>
          <w:szCs w:val="24"/>
          <w:lang w:eastAsia="ru-RU"/>
        </w:rPr>
      </w:pPr>
      <w:r w:rsidRPr="008C0D1A">
        <w:rPr>
          <w:rFonts w:ascii="Times New Roman" w:eastAsia="Times New Roman" w:hAnsi="Times New Roman" w:cs="Times New Roman"/>
          <w:b/>
          <w:bCs/>
          <w:color w:val="000000"/>
          <w:sz w:val="28"/>
          <w:szCs w:val="28"/>
          <w:lang w:eastAsia="ru-RU"/>
        </w:rPr>
        <w:t>«О</w:t>
      </w:r>
      <w:r w:rsidR="007C285A">
        <w:rPr>
          <w:rFonts w:ascii="Times New Roman" w:eastAsia="Times New Roman" w:hAnsi="Times New Roman" w:cs="Times New Roman"/>
          <w:b/>
          <w:bCs/>
          <w:color w:val="000000"/>
          <w:sz w:val="28"/>
          <w:szCs w:val="28"/>
          <w:lang w:eastAsia="ru-RU"/>
        </w:rPr>
        <w:t>б</w:t>
      </w:r>
      <w:r w:rsidRPr="008C0D1A">
        <w:rPr>
          <w:rFonts w:ascii="Times New Roman" w:eastAsia="Times New Roman" w:hAnsi="Times New Roman" w:cs="Times New Roman"/>
          <w:b/>
          <w:bCs/>
          <w:color w:val="000000"/>
          <w:sz w:val="28"/>
          <w:szCs w:val="28"/>
          <w:lang w:eastAsia="ru-RU"/>
        </w:rPr>
        <w:t xml:space="preserve"> </w:t>
      </w:r>
      <w:r w:rsidR="007C285A">
        <w:rPr>
          <w:rFonts w:ascii="Times New Roman" w:eastAsia="Times New Roman" w:hAnsi="Times New Roman" w:cs="Times New Roman"/>
          <w:b/>
          <w:bCs/>
          <w:color w:val="000000"/>
          <w:sz w:val="28"/>
          <w:szCs w:val="28"/>
          <w:lang w:eastAsia="ru-RU"/>
        </w:rPr>
        <w:t>антимонопольном контроле</w:t>
      </w:r>
      <w:r w:rsidRPr="008C0D1A">
        <w:rPr>
          <w:rFonts w:ascii="Times New Roman" w:eastAsia="Times New Roman" w:hAnsi="Times New Roman" w:cs="Times New Roman"/>
          <w:b/>
          <w:bCs/>
          <w:color w:val="000000"/>
          <w:sz w:val="28"/>
          <w:szCs w:val="28"/>
          <w:lang w:eastAsia="ru-RU"/>
        </w:rPr>
        <w:t xml:space="preserve"> в сфере</w:t>
      </w:r>
      <w:r>
        <w:rPr>
          <w:rFonts w:ascii="Times New Roman" w:eastAsia="Times New Roman" w:hAnsi="Times New Roman" w:cs="Times New Roman"/>
          <w:b/>
          <w:bCs/>
          <w:color w:val="000000"/>
          <w:sz w:val="28"/>
          <w:szCs w:val="28"/>
          <w:lang w:eastAsia="ru-RU"/>
        </w:rPr>
        <w:t xml:space="preserve"> электроэнергетики</w:t>
      </w:r>
      <w:r w:rsidRPr="008C0D1A">
        <w:rPr>
          <w:rFonts w:ascii="Times New Roman" w:eastAsia="Times New Roman" w:hAnsi="Times New Roman" w:cs="Times New Roman"/>
          <w:b/>
          <w:bCs/>
          <w:color w:val="000000"/>
          <w:sz w:val="28"/>
          <w:szCs w:val="28"/>
          <w:lang w:eastAsia="ru-RU"/>
        </w:rPr>
        <w:t>»</w:t>
      </w:r>
    </w:p>
    <w:p w:rsidR="008C0D1A" w:rsidRPr="008C0D1A" w:rsidRDefault="008C0D1A" w:rsidP="008C0D1A">
      <w:pPr>
        <w:spacing w:before="100" w:beforeAutospacing="1" w:after="0"/>
        <w:jc w:val="center"/>
        <w:rPr>
          <w:rFonts w:ascii="Times New Roman" w:eastAsia="Times New Roman" w:hAnsi="Times New Roman" w:cs="Times New Roman"/>
          <w:color w:val="000000"/>
          <w:sz w:val="24"/>
          <w:szCs w:val="24"/>
          <w:lang w:eastAsia="ru-RU"/>
        </w:rPr>
      </w:pPr>
    </w:p>
    <w:p w:rsidR="00B50416" w:rsidRDefault="00B50416" w:rsidP="007C285A">
      <w:pPr>
        <w:spacing w:after="0" w:line="240" w:lineRule="auto"/>
        <w:ind w:firstLine="709"/>
        <w:jc w:val="both"/>
        <w:rPr>
          <w:rFonts w:ascii="Times New Roman" w:hAnsi="Times New Roman" w:cs="Times New Roman"/>
          <w:color w:val="000000"/>
          <w:sz w:val="28"/>
          <w:szCs w:val="28"/>
        </w:rPr>
      </w:pPr>
      <w:r w:rsidRPr="00B50416">
        <w:rPr>
          <w:rFonts w:ascii="Times New Roman" w:hAnsi="Times New Roman" w:cs="Times New Roman"/>
          <w:color w:val="000000"/>
          <w:sz w:val="28"/>
          <w:szCs w:val="28"/>
        </w:rPr>
        <w:t>Правовы</w:t>
      </w:r>
      <w:r w:rsidR="007C285A">
        <w:rPr>
          <w:rFonts w:ascii="Times New Roman" w:hAnsi="Times New Roman" w:cs="Times New Roman"/>
          <w:color w:val="000000"/>
          <w:sz w:val="28"/>
          <w:szCs w:val="28"/>
        </w:rPr>
        <w:t>е</w:t>
      </w:r>
      <w:r w:rsidRPr="00B50416">
        <w:rPr>
          <w:rFonts w:ascii="Times New Roman" w:hAnsi="Times New Roman" w:cs="Times New Roman"/>
          <w:color w:val="000000"/>
          <w:sz w:val="28"/>
          <w:szCs w:val="28"/>
        </w:rPr>
        <w:t xml:space="preserve"> основ</w:t>
      </w:r>
      <w:r w:rsidR="007C285A">
        <w:rPr>
          <w:rFonts w:ascii="Times New Roman" w:hAnsi="Times New Roman" w:cs="Times New Roman"/>
          <w:color w:val="000000"/>
          <w:sz w:val="28"/>
          <w:szCs w:val="28"/>
        </w:rPr>
        <w:t>ы</w:t>
      </w:r>
      <w:r w:rsidRPr="00B50416">
        <w:rPr>
          <w:rFonts w:ascii="Times New Roman" w:hAnsi="Times New Roman" w:cs="Times New Roman"/>
          <w:color w:val="000000"/>
          <w:sz w:val="28"/>
          <w:szCs w:val="28"/>
        </w:rPr>
        <w:t xml:space="preserve"> антимонопольного контроля в сфере электроэнергетики</w:t>
      </w:r>
      <w:r>
        <w:rPr>
          <w:rFonts w:ascii="Times New Roman" w:hAnsi="Times New Roman" w:cs="Times New Roman"/>
          <w:color w:val="000000"/>
          <w:sz w:val="28"/>
          <w:szCs w:val="28"/>
        </w:rPr>
        <w:t xml:space="preserve"> </w:t>
      </w:r>
      <w:r w:rsidRPr="00B50416">
        <w:rPr>
          <w:rFonts w:ascii="Times New Roman" w:hAnsi="Times New Roman" w:cs="Times New Roman"/>
          <w:color w:val="000000"/>
          <w:sz w:val="28"/>
          <w:szCs w:val="28"/>
        </w:rPr>
        <w:t>закреплены в следующих законодательных актах:</w:t>
      </w:r>
    </w:p>
    <w:p w:rsidR="00B50416" w:rsidRDefault="00B50416" w:rsidP="007C285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50416">
        <w:rPr>
          <w:rFonts w:ascii="Times New Roman" w:hAnsi="Times New Roman" w:cs="Times New Roman"/>
          <w:color w:val="000000"/>
          <w:sz w:val="28"/>
          <w:szCs w:val="28"/>
        </w:rPr>
        <w:t xml:space="preserve"> Федеральный закон от 26.03.2003</w:t>
      </w:r>
      <w:r>
        <w:rPr>
          <w:rFonts w:ascii="Times New Roman" w:hAnsi="Times New Roman" w:cs="Times New Roman"/>
          <w:color w:val="000000"/>
          <w:sz w:val="28"/>
          <w:szCs w:val="28"/>
        </w:rPr>
        <w:t xml:space="preserve"> № 35-ФЗ «Об электроэнергетике»;</w:t>
      </w:r>
    </w:p>
    <w:p w:rsidR="00B50416" w:rsidRDefault="00B50416" w:rsidP="007C285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50416">
        <w:rPr>
          <w:rFonts w:ascii="Times New Roman" w:hAnsi="Times New Roman" w:cs="Times New Roman"/>
          <w:color w:val="000000"/>
          <w:sz w:val="28"/>
          <w:szCs w:val="28"/>
        </w:rPr>
        <w:t xml:space="preserve"> Правила технологического присоединения к электрическим сетям</w:t>
      </w:r>
      <w:r>
        <w:rPr>
          <w:rFonts w:ascii="Times New Roman" w:hAnsi="Times New Roman" w:cs="Times New Roman"/>
          <w:color w:val="000000"/>
          <w:sz w:val="28"/>
          <w:szCs w:val="28"/>
        </w:rPr>
        <w:t xml:space="preserve"> </w:t>
      </w:r>
      <w:r w:rsidRPr="00B50416">
        <w:rPr>
          <w:rFonts w:ascii="Times New Roman" w:hAnsi="Times New Roman" w:cs="Times New Roman"/>
          <w:color w:val="000000"/>
          <w:sz w:val="28"/>
          <w:szCs w:val="28"/>
        </w:rPr>
        <w:t>(постановление Правительства Российской Федерации от 27.12.2004</w:t>
      </w:r>
      <w:r w:rsidRPr="00B50416">
        <w:rPr>
          <w:rFonts w:ascii="Times New Roman" w:hAnsi="Times New Roman" w:cs="Times New Roman"/>
          <w:color w:val="000000"/>
          <w:sz w:val="28"/>
          <w:szCs w:val="28"/>
        </w:rPr>
        <w:br/>
        <w:t>№</w:t>
      </w:r>
      <w:r>
        <w:rPr>
          <w:rFonts w:ascii="Times New Roman" w:hAnsi="Times New Roman" w:cs="Times New Roman"/>
          <w:color w:val="000000"/>
          <w:sz w:val="28"/>
          <w:szCs w:val="28"/>
        </w:rPr>
        <w:t>861);</w:t>
      </w:r>
    </w:p>
    <w:p w:rsidR="00B50416" w:rsidRDefault="00B50416" w:rsidP="007C285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50416">
        <w:rPr>
          <w:rFonts w:ascii="Times New Roman" w:hAnsi="Times New Roman" w:cs="Times New Roman"/>
          <w:color w:val="000000"/>
          <w:sz w:val="28"/>
          <w:szCs w:val="28"/>
        </w:rPr>
        <w:t xml:space="preserve"> Правила функционирования розничных рынков электрической</w:t>
      </w:r>
      <w:r w:rsidRPr="00B50416">
        <w:rPr>
          <w:rFonts w:ascii="Times New Roman" w:hAnsi="Times New Roman" w:cs="Times New Roman"/>
          <w:color w:val="000000"/>
          <w:sz w:val="28"/>
          <w:szCs w:val="28"/>
        </w:rPr>
        <w:br/>
        <w:t>энергии, (постановление Правительства Российской Федерации от</w:t>
      </w:r>
      <w:r w:rsidRPr="00B50416">
        <w:rPr>
          <w:rFonts w:ascii="Times New Roman" w:hAnsi="Times New Roman" w:cs="Times New Roman"/>
          <w:color w:val="000000"/>
          <w:sz w:val="28"/>
          <w:szCs w:val="28"/>
        </w:rPr>
        <w:br/>
        <w:t>04.05.2012 № 442)</w:t>
      </w:r>
      <w:r w:rsidR="007C285A">
        <w:rPr>
          <w:rFonts w:ascii="Times New Roman" w:hAnsi="Times New Roman" w:cs="Times New Roman"/>
          <w:color w:val="000000"/>
          <w:sz w:val="28"/>
          <w:szCs w:val="28"/>
        </w:rPr>
        <w:t>.</w:t>
      </w:r>
    </w:p>
    <w:p w:rsidR="007C285A" w:rsidRDefault="007C285A" w:rsidP="007C285A">
      <w:pPr>
        <w:spacing w:after="0" w:line="240" w:lineRule="auto"/>
        <w:ind w:firstLine="709"/>
        <w:jc w:val="both"/>
        <w:rPr>
          <w:rFonts w:ascii="Times New Roman" w:hAnsi="Times New Roman" w:cs="Times New Roman"/>
          <w:color w:val="000000"/>
          <w:sz w:val="28"/>
          <w:szCs w:val="28"/>
        </w:rPr>
      </w:pPr>
    </w:p>
    <w:p w:rsidR="00B50416" w:rsidRDefault="00B50416" w:rsidP="007C285A">
      <w:pPr>
        <w:tabs>
          <w:tab w:val="left" w:pos="284"/>
        </w:tabs>
        <w:spacing w:after="0" w:line="240" w:lineRule="auto"/>
        <w:ind w:firstLine="709"/>
        <w:jc w:val="both"/>
        <w:rPr>
          <w:rFonts w:ascii="Times New Roman" w:hAnsi="Times New Roman" w:cs="Times New Roman"/>
          <w:color w:val="000000"/>
          <w:sz w:val="28"/>
          <w:szCs w:val="28"/>
        </w:rPr>
      </w:pPr>
      <w:r w:rsidRPr="00B50416">
        <w:rPr>
          <w:rFonts w:ascii="Times New Roman" w:hAnsi="Times New Roman" w:cs="Times New Roman"/>
          <w:color w:val="000000"/>
          <w:sz w:val="28"/>
          <w:szCs w:val="28"/>
        </w:rPr>
        <w:t>Антимонопольный контроль охватывает следующие рынки в сфере</w:t>
      </w:r>
      <w:r w:rsidRPr="00B50416">
        <w:rPr>
          <w:rFonts w:ascii="Times New Roman" w:hAnsi="Times New Roman" w:cs="Times New Roman"/>
          <w:color w:val="000000"/>
          <w:sz w:val="28"/>
          <w:szCs w:val="28"/>
        </w:rPr>
        <w:br/>
        <w:t>электроэнергетики:</w:t>
      </w:r>
    </w:p>
    <w:p w:rsidR="00B50416" w:rsidRDefault="00B50416"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0416">
        <w:rPr>
          <w:rFonts w:ascii="Times New Roman" w:hAnsi="Times New Roman" w:cs="Times New Roman"/>
          <w:color w:val="000000"/>
          <w:sz w:val="28"/>
          <w:szCs w:val="28"/>
        </w:rPr>
        <w:t>Производство электрической энергии</w:t>
      </w:r>
      <w:r>
        <w:rPr>
          <w:rFonts w:ascii="Times New Roman" w:hAnsi="Times New Roman" w:cs="Times New Roman"/>
          <w:color w:val="000000"/>
          <w:sz w:val="28"/>
          <w:szCs w:val="28"/>
        </w:rPr>
        <w:t>;</w:t>
      </w:r>
    </w:p>
    <w:p w:rsidR="00B50416" w:rsidRDefault="00B50416" w:rsidP="007C285A">
      <w:pPr>
        <w:tabs>
          <w:tab w:val="left" w:pos="28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w:t>
      </w:r>
      <w:r w:rsidRPr="00B5041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Передача электрической энергии;</w:t>
      </w:r>
    </w:p>
    <w:p w:rsidR="00B50416" w:rsidRDefault="00B50416"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50416">
        <w:rPr>
          <w:rFonts w:ascii="Times New Roman" w:hAnsi="Times New Roman" w:cs="Times New Roman"/>
          <w:color w:val="000000"/>
          <w:sz w:val="28"/>
          <w:szCs w:val="28"/>
        </w:rPr>
        <w:t>Технологическое присо</w:t>
      </w:r>
      <w:r>
        <w:rPr>
          <w:rFonts w:ascii="Times New Roman" w:hAnsi="Times New Roman" w:cs="Times New Roman"/>
          <w:color w:val="000000"/>
          <w:sz w:val="28"/>
          <w:szCs w:val="28"/>
        </w:rPr>
        <w:t>единение к электрическим сетям;</w:t>
      </w:r>
    </w:p>
    <w:p w:rsidR="00B50416" w:rsidRDefault="00B50416" w:rsidP="007C285A">
      <w:pPr>
        <w:tabs>
          <w:tab w:val="left" w:pos="284"/>
        </w:tabs>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B50416">
        <w:rPr>
          <w:rFonts w:ascii="Times New Roman" w:hAnsi="Times New Roman" w:cs="Times New Roman"/>
          <w:color w:val="000000"/>
          <w:sz w:val="28"/>
          <w:szCs w:val="28"/>
        </w:rPr>
        <w:t xml:space="preserve"> Поставка электрической энергии</w:t>
      </w:r>
      <w:r>
        <w:rPr>
          <w:rFonts w:ascii="Times New Roman" w:hAnsi="Times New Roman" w:cs="Times New Roman"/>
          <w:color w:val="000000"/>
          <w:sz w:val="28"/>
          <w:szCs w:val="28"/>
        </w:rPr>
        <w:t>.</w:t>
      </w:r>
    </w:p>
    <w:p w:rsidR="007C285A" w:rsidRDefault="007C285A" w:rsidP="007C285A">
      <w:pPr>
        <w:tabs>
          <w:tab w:val="left" w:pos="284"/>
        </w:tabs>
        <w:spacing w:after="0" w:line="240" w:lineRule="auto"/>
        <w:ind w:left="708"/>
        <w:jc w:val="both"/>
        <w:rPr>
          <w:rFonts w:ascii="Times New Roman" w:hAnsi="Times New Roman" w:cs="Times New Roman"/>
          <w:color w:val="000000"/>
          <w:sz w:val="28"/>
          <w:szCs w:val="28"/>
        </w:rPr>
      </w:pPr>
    </w:p>
    <w:p w:rsidR="00B50416" w:rsidRDefault="00B50416" w:rsidP="007C285A">
      <w:pPr>
        <w:tabs>
          <w:tab w:val="left" w:pos="284"/>
        </w:tabs>
        <w:spacing w:after="0" w:line="240" w:lineRule="auto"/>
        <w:ind w:firstLine="709"/>
        <w:jc w:val="both"/>
        <w:rPr>
          <w:rFonts w:ascii="Times New Roman" w:hAnsi="Times New Roman" w:cs="Times New Roman"/>
          <w:bCs/>
          <w:color w:val="000000"/>
          <w:sz w:val="28"/>
          <w:szCs w:val="28"/>
        </w:rPr>
      </w:pPr>
      <w:r w:rsidRPr="007C285A">
        <w:rPr>
          <w:rFonts w:ascii="Times New Roman" w:hAnsi="Times New Roman" w:cs="Times New Roman"/>
          <w:color w:val="000000"/>
          <w:sz w:val="28"/>
          <w:szCs w:val="28"/>
        </w:rPr>
        <w:t xml:space="preserve">Основными нарушениями </w:t>
      </w:r>
      <w:r w:rsidRPr="007C285A">
        <w:rPr>
          <w:rFonts w:ascii="Times New Roman" w:hAnsi="Times New Roman" w:cs="Times New Roman"/>
          <w:bCs/>
          <w:color w:val="000000"/>
          <w:sz w:val="28"/>
          <w:szCs w:val="28"/>
        </w:rPr>
        <w:t>Правил технологического</w:t>
      </w:r>
      <w:r w:rsidRPr="007C285A">
        <w:rPr>
          <w:rFonts w:ascii="Times New Roman" w:hAnsi="Times New Roman" w:cs="Times New Roman"/>
          <w:color w:val="000000"/>
          <w:sz w:val="28"/>
          <w:szCs w:val="28"/>
        </w:rPr>
        <w:br/>
      </w:r>
      <w:r w:rsidRPr="007C285A">
        <w:rPr>
          <w:rFonts w:ascii="Times New Roman" w:hAnsi="Times New Roman" w:cs="Times New Roman"/>
          <w:bCs/>
          <w:color w:val="000000"/>
          <w:sz w:val="28"/>
          <w:szCs w:val="28"/>
        </w:rPr>
        <w:t>присоединения</w:t>
      </w:r>
      <w:r w:rsidR="007C285A" w:rsidRPr="007C285A">
        <w:rPr>
          <w:rFonts w:ascii="Times New Roman" w:hAnsi="Times New Roman" w:cs="Times New Roman"/>
          <w:bCs/>
          <w:color w:val="000000"/>
          <w:sz w:val="28"/>
          <w:szCs w:val="28"/>
        </w:rPr>
        <w:t>, является</w:t>
      </w:r>
      <w:r w:rsidRPr="007C285A">
        <w:rPr>
          <w:rFonts w:ascii="Times New Roman" w:hAnsi="Times New Roman" w:cs="Times New Roman"/>
          <w:bCs/>
          <w:color w:val="000000"/>
          <w:sz w:val="28"/>
          <w:szCs w:val="28"/>
        </w:rPr>
        <w:t>:</w:t>
      </w:r>
    </w:p>
    <w:p w:rsidR="00B50416" w:rsidRPr="000529F2" w:rsidRDefault="00B50416" w:rsidP="007C285A">
      <w:pPr>
        <w:pStyle w:val="a3"/>
        <w:numPr>
          <w:ilvl w:val="0"/>
          <w:numId w:val="3"/>
        </w:numPr>
        <w:tabs>
          <w:tab w:val="left" w:pos="284"/>
        </w:tabs>
        <w:spacing w:after="0" w:line="240" w:lineRule="auto"/>
        <w:ind w:left="0" w:firstLine="709"/>
        <w:jc w:val="both"/>
        <w:rPr>
          <w:rFonts w:ascii="Times New Roman" w:hAnsi="Times New Roman" w:cs="Times New Roman"/>
          <w:bCs/>
          <w:color w:val="000000"/>
          <w:sz w:val="28"/>
          <w:szCs w:val="28"/>
        </w:rPr>
      </w:pPr>
      <w:r w:rsidRPr="000529F2">
        <w:rPr>
          <w:rFonts w:ascii="Times New Roman" w:hAnsi="Times New Roman" w:cs="Times New Roman"/>
          <w:bCs/>
          <w:color w:val="000000"/>
          <w:sz w:val="28"/>
          <w:szCs w:val="28"/>
        </w:rPr>
        <w:t>Нарушение сроков выполнения мероприятий по</w:t>
      </w:r>
      <w:r w:rsidRPr="000529F2">
        <w:rPr>
          <w:rFonts w:ascii="Times New Roman" w:hAnsi="Times New Roman" w:cs="Times New Roman"/>
          <w:color w:val="000000"/>
          <w:sz w:val="28"/>
          <w:szCs w:val="28"/>
        </w:rPr>
        <w:br/>
      </w:r>
      <w:r w:rsidRPr="000529F2">
        <w:rPr>
          <w:rFonts w:ascii="Times New Roman" w:hAnsi="Times New Roman" w:cs="Times New Roman"/>
          <w:bCs/>
          <w:color w:val="000000"/>
          <w:sz w:val="28"/>
          <w:szCs w:val="28"/>
        </w:rPr>
        <w:t xml:space="preserve">технологическому присоединению </w:t>
      </w:r>
      <w:proofErr w:type="spellStart"/>
      <w:r w:rsidRPr="000529F2">
        <w:rPr>
          <w:rFonts w:ascii="Times New Roman" w:hAnsi="Times New Roman" w:cs="Times New Roman"/>
          <w:bCs/>
          <w:color w:val="000000"/>
          <w:sz w:val="28"/>
          <w:szCs w:val="28"/>
        </w:rPr>
        <w:t>электросетевыми</w:t>
      </w:r>
      <w:proofErr w:type="spellEnd"/>
      <w:r w:rsidRPr="000529F2">
        <w:rPr>
          <w:rFonts w:ascii="Times New Roman" w:hAnsi="Times New Roman" w:cs="Times New Roman"/>
          <w:color w:val="000000"/>
          <w:sz w:val="28"/>
          <w:szCs w:val="28"/>
        </w:rPr>
        <w:br/>
      </w:r>
      <w:r w:rsidRPr="000529F2">
        <w:rPr>
          <w:rFonts w:ascii="Times New Roman" w:hAnsi="Times New Roman" w:cs="Times New Roman"/>
          <w:bCs/>
          <w:color w:val="000000"/>
          <w:sz w:val="28"/>
          <w:szCs w:val="28"/>
        </w:rPr>
        <w:t>компаниями:</w:t>
      </w:r>
    </w:p>
    <w:p w:rsidR="007C285A" w:rsidRDefault="007C285A"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50416" w:rsidRPr="007C28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00B50416" w:rsidRPr="007C285A">
        <w:rPr>
          <w:rFonts w:ascii="Times New Roman" w:hAnsi="Times New Roman" w:cs="Times New Roman"/>
          <w:color w:val="000000"/>
          <w:sz w:val="28"/>
          <w:szCs w:val="28"/>
        </w:rPr>
        <w:t>рок выполнения мероприятий по технологическому присоединению</w:t>
      </w:r>
      <w:r w:rsidR="00B50416" w:rsidRPr="007C285A">
        <w:rPr>
          <w:rFonts w:ascii="Times New Roman" w:hAnsi="Times New Roman" w:cs="Times New Roman"/>
          <w:color w:val="000000"/>
          <w:sz w:val="28"/>
          <w:szCs w:val="28"/>
        </w:rPr>
        <w:br/>
        <w:t xml:space="preserve">варьируется </w:t>
      </w:r>
      <w:r w:rsidR="00B50416" w:rsidRPr="007C285A">
        <w:rPr>
          <w:rFonts w:ascii="Times New Roman" w:hAnsi="Times New Roman" w:cs="Times New Roman"/>
          <w:b/>
          <w:bCs/>
          <w:color w:val="000000"/>
          <w:sz w:val="28"/>
          <w:szCs w:val="28"/>
        </w:rPr>
        <w:t xml:space="preserve">от 15 дней до 4 лет </w:t>
      </w:r>
      <w:r w:rsidR="00B50416" w:rsidRPr="007C285A">
        <w:rPr>
          <w:rFonts w:ascii="Times New Roman" w:hAnsi="Times New Roman" w:cs="Times New Roman"/>
          <w:color w:val="000000"/>
          <w:sz w:val="28"/>
          <w:szCs w:val="28"/>
        </w:rPr>
        <w:t>(для льготной категории граждан срок</w:t>
      </w:r>
      <w:r w:rsidR="00B50416" w:rsidRPr="007C285A">
        <w:rPr>
          <w:rFonts w:ascii="Times New Roman" w:hAnsi="Times New Roman" w:cs="Times New Roman"/>
          <w:color w:val="000000"/>
          <w:sz w:val="28"/>
          <w:szCs w:val="28"/>
        </w:rPr>
        <w:br/>
        <w:t xml:space="preserve">варьируется </w:t>
      </w:r>
      <w:r w:rsidR="00B50416" w:rsidRPr="007C285A">
        <w:rPr>
          <w:rFonts w:ascii="Times New Roman" w:hAnsi="Times New Roman" w:cs="Times New Roman"/>
          <w:b/>
          <w:bCs/>
          <w:color w:val="000000"/>
          <w:sz w:val="28"/>
          <w:szCs w:val="28"/>
        </w:rPr>
        <w:t>от 4 до 6 месяцев</w:t>
      </w:r>
      <w:r w:rsidR="00B50416" w:rsidRPr="007C285A">
        <w:rPr>
          <w:rFonts w:ascii="Times New Roman" w:hAnsi="Times New Roman" w:cs="Times New Roman"/>
          <w:color w:val="000000"/>
          <w:sz w:val="28"/>
          <w:szCs w:val="28"/>
        </w:rPr>
        <w:t>);</w:t>
      </w:r>
    </w:p>
    <w:p w:rsidR="007C285A" w:rsidRDefault="007C285A"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50416" w:rsidRPr="007C28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00B50416" w:rsidRPr="007C285A">
        <w:rPr>
          <w:rFonts w:ascii="Times New Roman" w:hAnsi="Times New Roman" w:cs="Times New Roman"/>
          <w:color w:val="000000"/>
          <w:sz w:val="28"/>
          <w:szCs w:val="28"/>
        </w:rPr>
        <w:t>аспределение обязанностей при</w:t>
      </w:r>
      <w:r>
        <w:rPr>
          <w:rFonts w:ascii="Times New Roman" w:hAnsi="Times New Roman" w:cs="Times New Roman"/>
          <w:color w:val="000000"/>
          <w:sz w:val="28"/>
          <w:szCs w:val="28"/>
        </w:rPr>
        <w:t xml:space="preserve"> технологическом присоединении:</w:t>
      </w:r>
    </w:p>
    <w:p w:rsidR="007C285A" w:rsidRDefault="007C285A"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w:t>
      </w:r>
      <w:r w:rsidR="00B50416" w:rsidRPr="007C285A">
        <w:rPr>
          <w:rFonts w:ascii="Times New Roman" w:hAnsi="Times New Roman" w:cs="Times New Roman"/>
          <w:color w:val="000000"/>
          <w:sz w:val="28"/>
          <w:szCs w:val="28"/>
        </w:rPr>
        <w:t xml:space="preserve">мероприятия по технологическому присоединению </w:t>
      </w:r>
      <w:r w:rsidR="00B50416" w:rsidRPr="007C285A">
        <w:rPr>
          <w:rFonts w:ascii="Times New Roman" w:hAnsi="Times New Roman" w:cs="Times New Roman"/>
          <w:b/>
          <w:bCs/>
          <w:color w:val="000000"/>
          <w:sz w:val="28"/>
          <w:szCs w:val="28"/>
        </w:rPr>
        <w:t>в пределах</w:t>
      </w:r>
      <w:r w:rsidR="00B50416" w:rsidRPr="007C285A">
        <w:rPr>
          <w:rFonts w:ascii="Times New Roman" w:hAnsi="Times New Roman" w:cs="Times New Roman"/>
          <w:color w:val="000000"/>
          <w:sz w:val="28"/>
          <w:szCs w:val="28"/>
        </w:rPr>
        <w:br/>
        <w:t xml:space="preserve">границ участка, осуществляются </w:t>
      </w:r>
      <w:r w:rsidR="00B50416" w:rsidRPr="007C285A">
        <w:rPr>
          <w:rFonts w:ascii="Times New Roman" w:hAnsi="Times New Roman" w:cs="Times New Roman"/>
          <w:b/>
          <w:bCs/>
          <w:color w:val="000000"/>
          <w:sz w:val="28"/>
          <w:szCs w:val="28"/>
        </w:rPr>
        <w:t>заявителем</w:t>
      </w:r>
      <w:r w:rsidR="00B50416" w:rsidRPr="007C285A">
        <w:rPr>
          <w:rFonts w:ascii="Times New Roman" w:hAnsi="Times New Roman" w:cs="Times New Roman"/>
          <w:color w:val="000000"/>
          <w:sz w:val="28"/>
          <w:szCs w:val="28"/>
        </w:rPr>
        <w:t>;</w:t>
      </w:r>
    </w:p>
    <w:p w:rsidR="00B50416" w:rsidRDefault="00B50416" w:rsidP="007C285A">
      <w:pPr>
        <w:tabs>
          <w:tab w:val="left" w:pos="284"/>
        </w:tabs>
        <w:spacing w:after="0" w:line="240" w:lineRule="auto"/>
        <w:ind w:firstLine="709"/>
        <w:jc w:val="both"/>
        <w:rPr>
          <w:rFonts w:ascii="Times New Roman" w:hAnsi="Times New Roman" w:cs="Times New Roman"/>
          <w:color w:val="000000"/>
          <w:sz w:val="28"/>
          <w:szCs w:val="28"/>
        </w:rPr>
      </w:pPr>
      <w:r w:rsidRPr="007C285A">
        <w:rPr>
          <w:rFonts w:ascii="Times New Roman" w:hAnsi="Times New Roman" w:cs="Times New Roman"/>
          <w:color w:val="000000"/>
          <w:sz w:val="28"/>
          <w:szCs w:val="28"/>
        </w:rPr>
        <w:t xml:space="preserve">мероприятия по технологическому </w:t>
      </w:r>
      <w:r w:rsidRPr="007C285A">
        <w:rPr>
          <w:rFonts w:ascii="Times New Roman" w:hAnsi="Times New Roman" w:cs="Times New Roman"/>
          <w:b/>
          <w:bCs/>
          <w:color w:val="000000"/>
          <w:sz w:val="28"/>
          <w:szCs w:val="28"/>
        </w:rPr>
        <w:t>присоединению до границы</w:t>
      </w:r>
      <w:r w:rsidRPr="007C285A">
        <w:rPr>
          <w:rFonts w:ascii="Times New Roman" w:hAnsi="Times New Roman" w:cs="Times New Roman"/>
          <w:color w:val="000000"/>
          <w:sz w:val="28"/>
          <w:szCs w:val="28"/>
        </w:rPr>
        <w:br/>
        <w:t>участка, включая урегулирование отношений с иными лицами,</w:t>
      </w:r>
      <w:r w:rsidRPr="007C285A">
        <w:rPr>
          <w:rFonts w:ascii="Times New Roman" w:hAnsi="Times New Roman" w:cs="Times New Roman"/>
          <w:color w:val="000000"/>
          <w:sz w:val="28"/>
          <w:szCs w:val="28"/>
        </w:rPr>
        <w:br/>
        <w:t>осуществляются</w:t>
      </w:r>
      <w:r w:rsidR="007C285A">
        <w:rPr>
          <w:rFonts w:ascii="Times New Roman" w:hAnsi="Times New Roman" w:cs="Times New Roman"/>
          <w:color w:val="000000"/>
          <w:sz w:val="28"/>
          <w:szCs w:val="28"/>
        </w:rPr>
        <w:t xml:space="preserve"> </w:t>
      </w:r>
      <w:r w:rsidR="007C285A" w:rsidRPr="007C285A">
        <w:rPr>
          <w:rFonts w:ascii="Times New Roman" w:hAnsi="Times New Roman" w:cs="Times New Roman"/>
          <w:b/>
          <w:color w:val="000000"/>
          <w:sz w:val="28"/>
          <w:szCs w:val="28"/>
        </w:rPr>
        <w:t>электросетевой организацией</w:t>
      </w:r>
      <w:r w:rsidR="007C285A">
        <w:rPr>
          <w:rFonts w:ascii="Times New Roman" w:hAnsi="Times New Roman" w:cs="Times New Roman"/>
          <w:color w:val="000000"/>
          <w:sz w:val="28"/>
          <w:szCs w:val="28"/>
        </w:rPr>
        <w:t>.</w:t>
      </w:r>
    </w:p>
    <w:p w:rsidR="007C285A" w:rsidRDefault="007C285A" w:rsidP="007C285A">
      <w:pPr>
        <w:tabs>
          <w:tab w:val="left" w:pos="284"/>
        </w:tabs>
        <w:spacing w:after="0" w:line="240" w:lineRule="auto"/>
        <w:ind w:firstLine="709"/>
        <w:jc w:val="both"/>
        <w:rPr>
          <w:rFonts w:ascii="Times New Roman" w:hAnsi="Times New Roman" w:cs="Times New Roman"/>
          <w:color w:val="000000"/>
          <w:sz w:val="28"/>
          <w:szCs w:val="28"/>
        </w:rPr>
      </w:pPr>
    </w:p>
    <w:p w:rsidR="00B50416" w:rsidRPr="000529F2" w:rsidRDefault="00B50416" w:rsidP="007C285A">
      <w:pPr>
        <w:pStyle w:val="a3"/>
        <w:numPr>
          <w:ilvl w:val="0"/>
          <w:numId w:val="3"/>
        </w:numPr>
        <w:tabs>
          <w:tab w:val="left" w:pos="284"/>
        </w:tabs>
        <w:spacing w:after="0" w:line="240" w:lineRule="auto"/>
        <w:ind w:left="0" w:firstLine="709"/>
        <w:jc w:val="both"/>
        <w:rPr>
          <w:rFonts w:ascii="Times New Roman" w:hAnsi="Times New Roman" w:cs="Times New Roman"/>
          <w:bCs/>
          <w:color w:val="000000"/>
          <w:sz w:val="28"/>
          <w:szCs w:val="28"/>
        </w:rPr>
      </w:pPr>
      <w:r w:rsidRPr="000529F2">
        <w:rPr>
          <w:rFonts w:ascii="Times New Roman" w:hAnsi="Times New Roman" w:cs="Times New Roman"/>
          <w:bCs/>
          <w:color w:val="000000"/>
          <w:sz w:val="28"/>
          <w:szCs w:val="28"/>
        </w:rPr>
        <w:t>Нарушение</w:t>
      </w:r>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сроков</w:t>
      </w:r>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выполнения</w:t>
      </w:r>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мероприятий</w:t>
      </w:r>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по</w:t>
      </w:r>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технологическому</w:t>
      </w:r>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присоединению</w:t>
      </w:r>
      <w:r w:rsidR="007C285A" w:rsidRPr="000529F2">
        <w:rPr>
          <w:rFonts w:ascii="Times New Roman" w:hAnsi="Times New Roman" w:cs="Times New Roman"/>
          <w:bCs/>
          <w:color w:val="000000"/>
          <w:sz w:val="28"/>
          <w:szCs w:val="28"/>
        </w:rPr>
        <w:t xml:space="preserve"> </w:t>
      </w:r>
      <w:proofErr w:type="spellStart"/>
      <w:r w:rsidRPr="000529F2">
        <w:rPr>
          <w:rFonts w:ascii="Times New Roman" w:hAnsi="Times New Roman" w:cs="Times New Roman"/>
          <w:bCs/>
          <w:color w:val="000000"/>
          <w:sz w:val="28"/>
          <w:szCs w:val="28"/>
        </w:rPr>
        <w:t>электросетевыми</w:t>
      </w:r>
      <w:proofErr w:type="spellEnd"/>
      <w:r w:rsidR="007C285A" w:rsidRPr="000529F2">
        <w:rPr>
          <w:rFonts w:ascii="Times New Roman" w:hAnsi="Times New Roman" w:cs="Times New Roman"/>
          <w:bCs/>
          <w:color w:val="000000"/>
          <w:sz w:val="28"/>
          <w:szCs w:val="28"/>
        </w:rPr>
        <w:t xml:space="preserve"> </w:t>
      </w:r>
      <w:r w:rsidRPr="000529F2">
        <w:rPr>
          <w:rFonts w:ascii="Times New Roman" w:hAnsi="Times New Roman" w:cs="Times New Roman"/>
          <w:bCs/>
          <w:color w:val="000000"/>
          <w:sz w:val="28"/>
          <w:szCs w:val="28"/>
        </w:rPr>
        <w:t>компаниями:</w:t>
      </w:r>
    </w:p>
    <w:p w:rsidR="007C285A" w:rsidRPr="007C285A" w:rsidRDefault="007C285A" w:rsidP="007C285A">
      <w:pPr>
        <w:pStyle w:val="a3"/>
        <w:tabs>
          <w:tab w:val="left" w:pos="284"/>
        </w:tabs>
        <w:spacing w:after="0" w:line="240" w:lineRule="auto"/>
        <w:ind w:left="709"/>
        <w:jc w:val="both"/>
        <w:rPr>
          <w:rFonts w:ascii="Times New Roman" w:hAnsi="Times New Roman" w:cs="Times New Roman"/>
          <w:b/>
          <w:bCs/>
          <w:color w:val="000000"/>
          <w:sz w:val="28"/>
          <w:szCs w:val="28"/>
        </w:rPr>
      </w:pPr>
    </w:p>
    <w:p w:rsidR="007C285A" w:rsidRPr="007C285A" w:rsidRDefault="00B50416" w:rsidP="007C285A">
      <w:pPr>
        <w:tabs>
          <w:tab w:val="left" w:pos="284"/>
        </w:tabs>
        <w:spacing w:after="0" w:line="240" w:lineRule="auto"/>
        <w:ind w:firstLine="709"/>
        <w:jc w:val="both"/>
        <w:rPr>
          <w:rFonts w:ascii="Times New Roman" w:hAnsi="Times New Roman" w:cs="Times New Roman"/>
          <w:bCs/>
          <w:color w:val="000000"/>
          <w:sz w:val="28"/>
          <w:szCs w:val="28"/>
        </w:rPr>
      </w:pPr>
      <w:r w:rsidRPr="007C285A">
        <w:rPr>
          <w:rFonts w:ascii="Times New Roman" w:hAnsi="Times New Roman" w:cs="Times New Roman"/>
          <w:bCs/>
          <w:color w:val="000000"/>
          <w:sz w:val="28"/>
          <w:szCs w:val="28"/>
        </w:rPr>
        <w:lastRenderedPageBreak/>
        <w:t xml:space="preserve">Основные причины нарушения </w:t>
      </w:r>
      <w:proofErr w:type="spellStart"/>
      <w:r w:rsidRPr="007C285A">
        <w:rPr>
          <w:rFonts w:ascii="Times New Roman" w:hAnsi="Times New Roman" w:cs="Times New Roman"/>
          <w:bCs/>
          <w:color w:val="000000"/>
          <w:sz w:val="28"/>
          <w:szCs w:val="28"/>
        </w:rPr>
        <w:t>электросетевыми</w:t>
      </w:r>
      <w:proofErr w:type="spellEnd"/>
      <w:r w:rsidRPr="007C285A">
        <w:rPr>
          <w:rFonts w:ascii="Times New Roman" w:hAnsi="Times New Roman" w:cs="Times New Roman"/>
          <w:bCs/>
          <w:color w:val="000000"/>
          <w:sz w:val="28"/>
          <w:szCs w:val="28"/>
        </w:rPr>
        <w:t xml:space="preserve"> компаниями</w:t>
      </w:r>
      <w:r w:rsidRPr="007C285A">
        <w:rPr>
          <w:rFonts w:ascii="Times New Roman" w:hAnsi="Times New Roman" w:cs="Times New Roman"/>
          <w:color w:val="000000"/>
          <w:sz w:val="28"/>
          <w:szCs w:val="28"/>
        </w:rPr>
        <w:br/>
      </w:r>
      <w:r w:rsidRPr="007C285A">
        <w:rPr>
          <w:rFonts w:ascii="Times New Roman" w:hAnsi="Times New Roman" w:cs="Times New Roman"/>
          <w:bCs/>
          <w:color w:val="000000"/>
          <w:sz w:val="28"/>
          <w:szCs w:val="28"/>
        </w:rPr>
        <w:t>сроков выполнения мероприятий по технологическому</w:t>
      </w:r>
      <w:r w:rsidRPr="007C285A">
        <w:rPr>
          <w:rFonts w:ascii="Times New Roman" w:hAnsi="Times New Roman" w:cs="Times New Roman"/>
          <w:color w:val="000000"/>
          <w:sz w:val="28"/>
          <w:szCs w:val="28"/>
        </w:rPr>
        <w:br/>
      </w:r>
      <w:r w:rsidRPr="007C285A">
        <w:rPr>
          <w:rFonts w:ascii="Times New Roman" w:hAnsi="Times New Roman" w:cs="Times New Roman"/>
          <w:bCs/>
          <w:color w:val="000000"/>
          <w:sz w:val="28"/>
          <w:szCs w:val="28"/>
        </w:rPr>
        <w:t>присоединению</w:t>
      </w:r>
      <w:r w:rsidR="007C285A" w:rsidRPr="007C285A">
        <w:rPr>
          <w:rFonts w:ascii="Times New Roman" w:hAnsi="Times New Roman" w:cs="Times New Roman"/>
          <w:bCs/>
          <w:color w:val="000000"/>
          <w:sz w:val="28"/>
          <w:szCs w:val="28"/>
        </w:rPr>
        <w:t xml:space="preserve"> является</w:t>
      </w:r>
      <w:r w:rsidRPr="007C285A">
        <w:rPr>
          <w:rFonts w:ascii="Times New Roman" w:hAnsi="Times New Roman" w:cs="Times New Roman"/>
          <w:bCs/>
          <w:color w:val="000000"/>
          <w:sz w:val="28"/>
          <w:szCs w:val="28"/>
        </w:rPr>
        <w:t>:</w:t>
      </w:r>
    </w:p>
    <w:p w:rsidR="0008462A" w:rsidRDefault="007C285A"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50416" w:rsidRPr="007C285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B50416" w:rsidRPr="007C285A">
        <w:rPr>
          <w:rFonts w:ascii="Times New Roman" w:hAnsi="Times New Roman" w:cs="Times New Roman"/>
          <w:color w:val="000000"/>
          <w:sz w:val="28"/>
          <w:szCs w:val="28"/>
        </w:rPr>
        <w:t>евыполнение мероприятий по технологическому присоединению,</w:t>
      </w:r>
      <w:r w:rsidR="00B50416" w:rsidRPr="007C285A">
        <w:rPr>
          <w:rFonts w:ascii="Times New Roman" w:hAnsi="Times New Roman" w:cs="Times New Roman"/>
          <w:color w:val="000000"/>
          <w:sz w:val="28"/>
          <w:szCs w:val="28"/>
        </w:rPr>
        <w:br/>
        <w:t>предусмотренных для выполнения со стороны заявителя;</w:t>
      </w:r>
    </w:p>
    <w:p w:rsidR="0008462A" w:rsidRDefault="0008462A"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B50416" w:rsidRPr="007C285A">
        <w:rPr>
          <w:rFonts w:ascii="Times New Roman" w:hAnsi="Times New Roman" w:cs="Times New Roman"/>
          <w:color w:val="000000"/>
          <w:sz w:val="28"/>
          <w:szCs w:val="28"/>
        </w:rPr>
        <w:t>тказ третьих лиц в согласовании технологического присоединения;</w:t>
      </w:r>
    </w:p>
    <w:p w:rsidR="00B50416" w:rsidRPr="007C285A" w:rsidRDefault="0008462A" w:rsidP="007C285A">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B50416" w:rsidRPr="007C285A">
        <w:rPr>
          <w:rFonts w:ascii="Times New Roman" w:hAnsi="Times New Roman" w:cs="Times New Roman"/>
          <w:color w:val="000000"/>
          <w:sz w:val="28"/>
          <w:szCs w:val="28"/>
        </w:rPr>
        <w:t>аключение дополнительного соглашения к договору об</w:t>
      </w:r>
      <w:r w:rsidR="00B50416" w:rsidRPr="007C285A">
        <w:rPr>
          <w:rFonts w:ascii="Times New Roman" w:hAnsi="Times New Roman" w:cs="Times New Roman"/>
          <w:color w:val="000000"/>
          <w:sz w:val="28"/>
          <w:szCs w:val="28"/>
        </w:rPr>
        <w:br/>
        <w:t>осуществлении технологического присоединения, предусматривающего</w:t>
      </w:r>
      <w:r w:rsidR="00B50416" w:rsidRPr="007C285A">
        <w:rPr>
          <w:rFonts w:ascii="Times New Roman" w:hAnsi="Times New Roman" w:cs="Times New Roman"/>
          <w:color w:val="000000"/>
          <w:sz w:val="28"/>
          <w:szCs w:val="28"/>
        </w:rPr>
        <w:br/>
        <w:t>увеличение срока выполнения мероприятий по осуществлению</w:t>
      </w:r>
      <w:r w:rsidR="00B50416" w:rsidRPr="007C285A">
        <w:rPr>
          <w:rFonts w:ascii="Times New Roman" w:hAnsi="Times New Roman" w:cs="Times New Roman"/>
          <w:color w:val="000000"/>
          <w:sz w:val="28"/>
          <w:szCs w:val="28"/>
        </w:rPr>
        <w:br/>
        <w:t>технологическому присоединения</w:t>
      </w:r>
      <w:r>
        <w:rPr>
          <w:rFonts w:ascii="Times New Roman" w:hAnsi="Times New Roman" w:cs="Times New Roman"/>
          <w:color w:val="000000"/>
          <w:sz w:val="28"/>
          <w:szCs w:val="28"/>
        </w:rPr>
        <w:t>.</w:t>
      </w:r>
    </w:p>
    <w:p w:rsidR="00B50416" w:rsidRPr="007C285A" w:rsidRDefault="00B50416" w:rsidP="007C285A">
      <w:pPr>
        <w:tabs>
          <w:tab w:val="left" w:pos="284"/>
        </w:tabs>
        <w:spacing w:after="0" w:line="240" w:lineRule="auto"/>
        <w:ind w:left="708"/>
        <w:jc w:val="both"/>
        <w:rPr>
          <w:rFonts w:ascii="Times New Roman" w:hAnsi="Times New Roman" w:cs="Times New Roman"/>
          <w:b/>
          <w:bCs/>
          <w:color w:val="000000"/>
          <w:sz w:val="28"/>
          <w:szCs w:val="28"/>
        </w:rPr>
      </w:pPr>
    </w:p>
    <w:p w:rsidR="008C0D1A" w:rsidRPr="008C0D1A" w:rsidRDefault="00B50416" w:rsidP="007C285A">
      <w:pPr>
        <w:spacing w:after="0" w:line="240" w:lineRule="auto"/>
        <w:ind w:firstLine="709"/>
        <w:jc w:val="both"/>
        <w:rPr>
          <w:rFonts w:ascii="Times New Roman" w:eastAsia="Times New Roman" w:hAnsi="Times New Roman" w:cs="Times New Roman"/>
          <w:color w:val="000000"/>
          <w:sz w:val="24"/>
          <w:szCs w:val="24"/>
          <w:lang w:eastAsia="ru-RU"/>
        </w:rPr>
      </w:pPr>
      <w:r w:rsidRPr="0008462A">
        <w:rPr>
          <w:rFonts w:ascii="Times New Roman" w:hAnsi="Times New Roman" w:cs="Times New Roman"/>
          <w:bCs/>
          <w:color w:val="000000"/>
          <w:sz w:val="28"/>
          <w:szCs w:val="28"/>
        </w:rPr>
        <w:t xml:space="preserve">Статистические данные о рассмотрении </w:t>
      </w:r>
      <w:r w:rsidR="0008462A">
        <w:rPr>
          <w:rFonts w:ascii="Times New Roman" w:hAnsi="Times New Roman" w:cs="Times New Roman"/>
          <w:bCs/>
          <w:color w:val="000000"/>
          <w:sz w:val="28"/>
          <w:szCs w:val="28"/>
        </w:rPr>
        <w:t>обращений</w:t>
      </w:r>
      <w:r w:rsidRPr="0008462A">
        <w:rPr>
          <w:rFonts w:ascii="Times New Roman" w:hAnsi="Times New Roman" w:cs="Times New Roman"/>
          <w:bCs/>
          <w:color w:val="000000"/>
          <w:sz w:val="28"/>
          <w:szCs w:val="28"/>
        </w:rPr>
        <w:t xml:space="preserve"> о</w:t>
      </w:r>
      <w:r w:rsidRPr="0008462A">
        <w:rPr>
          <w:rFonts w:ascii="Times New Roman" w:hAnsi="Times New Roman" w:cs="Times New Roman"/>
          <w:color w:val="000000"/>
          <w:sz w:val="28"/>
          <w:szCs w:val="28"/>
        </w:rPr>
        <w:br/>
      </w:r>
      <w:r w:rsidRPr="0008462A">
        <w:rPr>
          <w:rFonts w:ascii="Times New Roman" w:hAnsi="Times New Roman" w:cs="Times New Roman"/>
          <w:bCs/>
          <w:color w:val="000000"/>
          <w:sz w:val="28"/>
          <w:szCs w:val="28"/>
        </w:rPr>
        <w:t>нарушении Правил технологического присоединения</w:t>
      </w:r>
      <w:r w:rsidR="0008462A">
        <w:rPr>
          <w:rFonts w:ascii="Times New Roman" w:hAnsi="Times New Roman" w:cs="Times New Roman"/>
          <w:bCs/>
          <w:color w:val="000000"/>
          <w:sz w:val="28"/>
          <w:szCs w:val="28"/>
        </w:rPr>
        <w:t xml:space="preserve"> поступивших в Управление, из </w:t>
      </w:r>
      <w:r w:rsidR="008C0D1A" w:rsidRPr="008C0D1A">
        <w:rPr>
          <w:rFonts w:ascii="Times New Roman" w:eastAsia="Times New Roman" w:hAnsi="Times New Roman" w:cs="Times New Roman"/>
          <w:b/>
          <w:bCs/>
          <w:color w:val="000000"/>
          <w:spacing w:val="-2"/>
          <w:sz w:val="28"/>
          <w:szCs w:val="28"/>
          <w:lang w:eastAsia="ru-RU"/>
        </w:rPr>
        <w:t xml:space="preserve"> </w:t>
      </w:r>
      <w:r w:rsidR="00DE2BDC" w:rsidRPr="000529F2">
        <w:rPr>
          <w:rFonts w:ascii="Times New Roman" w:eastAsia="Times New Roman" w:hAnsi="Times New Roman" w:cs="Times New Roman"/>
          <w:bCs/>
          <w:color w:val="000000"/>
          <w:spacing w:val="-2"/>
          <w:sz w:val="28"/>
          <w:szCs w:val="28"/>
          <w:lang w:eastAsia="ru-RU"/>
        </w:rPr>
        <w:t>367</w:t>
      </w:r>
      <w:r w:rsidR="008C0D1A" w:rsidRPr="008C0D1A">
        <w:rPr>
          <w:rFonts w:ascii="Times New Roman" w:eastAsia="Times New Roman" w:hAnsi="Times New Roman" w:cs="Times New Roman"/>
          <w:bCs/>
          <w:color w:val="000000"/>
          <w:spacing w:val="-2"/>
          <w:sz w:val="28"/>
          <w:szCs w:val="28"/>
          <w:lang w:eastAsia="ru-RU"/>
        </w:rPr>
        <w:t xml:space="preserve"> обращений на действия (бездействие) хозяйствующих субъектов</w:t>
      </w:r>
      <w:r w:rsidR="00DE2BDC" w:rsidRPr="000529F2">
        <w:rPr>
          <w:rFonts w:ascii="Times New Roman" w:eastAsia="Times New Roman" w:hAnsi="Times New Roman" w:cs="Times New Roman"/>
          <w:bCs/>
          <w:color w:val="000000"/>
          <w:spacing w:val="-2"/>
          <w:sz w:val="28"/>
          <w:szCs w:val="28"/>
          <w:lang w:eastAsia="ru-RU"/>
        </w:rPr>
        <w:t>, в сфере электроэнергетики</w:t>
      </w:r>
      <w:r w:rsidR="0008462A" w:rsidRPr="000529F2">
        <w:rPr>
          <w:rFonts w:ascii="Times New Roman" w:eastAsia="Times New Roman" w:hAnsi="Times New Roman" w:cs="Times New Roman"/>
          <w:bCs/>
          <w:color w:val="000000"/>
          <w:spacing w:val="-2"/>
          <w:sz w:val="28"/>
          <w:szCs w:val="28"/>
          <w:lang w:eastAsia="ru-RU"/>
        </w:rPr>
        <w:t xml:space="preserve"> поступило</w:t>
      </w:r>
      <w:r w:rsidR="00DE2BDC" w:rsidRPr="000529F2">
        <w:rPr>
          <w:rFonts w:ascii="Times New Roman" w:eastAsia="Times New Roman" w:hAnsi="Times New Roman" w:cs="Times New Roman"/>
          <w:bCs/>
          <w:color w:val="000000"/>
          <w:spacing w:val="-2"/>
          <w:sz w:val="28"/>
          <w:szCs w:val="28"/>
          <w:lang w:eastAsia="ru-RU"/>
        </w:rPr>
        <w:t xml:space="preserve"> 54</w:t>
      </w:r>
      <w:r w:rsidR="00DE2BDC">
        <w:rPr>
          <w:rFonts w:ascii="Times New Roman" w:eastAsia="Times New Roman" w:hAnsi="Times New Roman" w:cs="Times New Roman"/>
          <w:bCs/>
          <w:color w:val="000000"/>
          <w:spacing w:val="-2"/>
          <w:sz w:val="28"/>
          <w:szCs w:val="28"/>
          <w:lang w:eastAsia="ru-RU"/>
        </w:rPr>
        <w:t xml:space="preserve"> обращения</w:t>
      </w:r>
      <w:r w:rsidR="008C0D1A" w:rsidRPr="008C0D1A">
        <w:rPr>
          <w:rFonts w:ascii="Times New Roman" w:eastAsia="Times New Roman" w:hAnsi="Times New Roman" w:cs="Times New Roman"/>
          <w:b/>
          <w:bCs/>
          <w:color w:val="000000"/>
          <w:spacing w:val="-2"/>
          <w:sz w:val="28"/>
          <w:szCs w:val="28"/>
          <w:lang w:eastAsia="ru-RU"/>
        </w:rPr>
        <w:t>.</w:t>
      </w:r>
    </w:p>
    <w:p w:rsidR="008C0D1A" w:rsidRPr="008C0D1A" w:rsidRDefault="008C0D1A" w:rsidP="007C285A">
      <w:pPr>
        <w:spacing w:after="0" w:line="240" w:lineRule="auto"/>
        <w:ind w:firstLine="709"/>
        <w:rPr>
          <w:rFonts w:ascii="Times New Roman" w:eastAsia="Times New Roman" w:hAnsi="Times New Roman" w:cs="Times New Roman"/>
          <w:color w:val="000000"/>
          <w:spacing w:val="-2"/>
          <w:sz w:val="24"/>
          <w:szCs w:val="24"/>
          <w:lang w:eastAsia="ru-RU"/>
        </w:rPr>
      </w:pPr>
      <w:r w:rsidRPr="008C0D1A">
        <w:rPr>
          <w:rFonts w:ascii="Times New Roman" w:eastAsia="Times New Roman" w:hAnsi="Times New Roman" w:cs="Times New Roman"/>
          <w:bCs/>
          <w:color w:val="000000"/>
          <w:spacing w:val="-2"/>
          <w:sz w:val="28"/>
          <w:szCs w:val="28"/>
          <w:lang w:eastAsia="ru-RU"/>
        </w:rPr>
        <w:t>Из них:</w:t>
      </w:r>
    </w:p>
    <w:p w:rsidR="008C0D1A" w:rsidRPr="008C0D1A" w:rsidRDefault="008C0D1A" w:rsidP="007C285A">
      <w:pPr>
        <w:spacing w:after="0" w:line="240" w:lineRule="auto"/>
        <w:ind w:firstLine="709"/>
        <w:jc w:val="both"/>
        <w:rPr>
          <w:rFonts w:ascii="Times New Roman" w:eastAsia="Times New Roman" w:hAnsi="Times New Roman" w:cs="Times New Roman"/>
          <w:color w:val="000000"/>
          <w:sz w:val="24"/>
          <w:szCs w:val="24"/>
          <w:lang w:eastAsia="ru-RU"/>
        </w:rPr>
      </w:pPr>
      <w:r w:rsidRPr="008C0D1A">
        <w:rPr>
          <w:rFonts w:ascii="Times New Roman" w:eastAsia="Times New Roman" w:hAnsi="Times New Roman" w:cs="Times New Roman"/>
          <w:b/>
          <w:bCs/>
          <w:color w:val="000000"/>
          <w:spacing w:val="-2"/>
          <w:sz w:val="28"/>
          <w:szCs w:val="28"/>
          <w:lang w:eastAsia="ru-RU"/>
        </w:rPr>
        <w:t xml:space="preserve">- </w:t>
      </w:r>
      <w:r w:rsidR="00DE2BDC" w:rsidRPr="000529F2">
        <w:rPr>
          <w:rFonts w:ascii="Times New Roman" w:eastAsia="Times New Roman" w:hAnsi="Times New Roman" w:cs="Times New Roman"/>
          <w:bCs/>
          <w:color w:val="000000"/>
          <w:spacing w:val="-2"/>
          <w:sz w:val="28"/>
          <w:szCs w:val="28"/>
          <w:lang w:eastAsia="ru-RU"/>
        </w:rPr>
        <w:t>10</w:t>
      </w:r>
      <w:r w:rsidRPr="008C0D1A">
        <w:rPr>
          <w:rFonts w:ascii="Times New Roman" w:eastAsia="Times New Roman" w:hAnsi="Times New Roman" w:cs="Times New Roman"/>
          <w:bCs/>
          <w:color w:val="000000"/>
          <w:spacing w:val="-2"/>
          <w:sz w:val="28"/>
          <w:szCs w:val="28"/>
          <w:lang w:eastAsia="ru-RU"/>
        </w:rPr>
        <w:t xml:space="preserve"> обращений </w:t>
      </w:r>
      <w:r w:rsidR="00DE2BDC" w:rsidRPr="000529F2">
        <w:rPr>
          <w:rFonts w:ascii="Times New Roman" w:eastAsia="Times New Roman" w:hAnsi="Times New Roman" w:cs="Times New Roman"/>
          <w:color w:val="000000"/>
          <w:spacing w:val="-2"/>
          <w:sz w:val="28"/>
          <w:szCs w:val="28"/>
          <w:lang w:eastAsia="ru-RU"/>
        </w:rPr>
        <w:t>на отказ в предоставлении актов разграничения балансовой принадлежности</w:t>
      </w:r>
      <w:r w:rsidRPr="008C0D1A">
        <w:rPr>
          <w:rFonts w:ascii="Times New Roman" w:eastAsia="Times New Roman" w:hAnsi="Times New Roman" w:cs="Times New Roman"/>
          <w:color w:val="000000"/>
          <w:spacing w:val="-2"/>
          <w:sz w:val="28"/>
          <w:szCs w:val="28"/>
          <w:lang w:eastAsia="ru-RU"/>
        </w:rPr>
        <w:t>;</w:t>
      </w:r>
    </w:p>
    <w:p w:rsidR="008C0D1A" w:rsidRPr="008C0D1A" w:rsidRDefault="008C0D1A" w:rsidP="007C285A">
      <w:pPr>
        <w:spacing w:after="0" w:line="240" w:lineRule="auto"/>
        <w:ind w:firstLine="709"/>
        <w:jc w:val="both"/>
        <w:rPr>
          <w:rFonts w:ascii="Times New Roman" w:eastAsia="Times New Roman" w:hAnsi="Times New Roman" w:cs="Times New Roman"/>
          <w:color w:val="000000"/>
          <w:sz w:val="24"/>
          <w:szCs w:val="24"/>
          <w:lang w:eastAsia="ru-RU"/>
        </w:rPr>
      </w:pPr>
      <w:r w:rsidRPr="008C0D1A">
        <w:rPr>
          <w:rFonts w:ascii="Times New Roman" w:eastAsia="Times New Roman" w:hAnsi="Times New Roman" w:cs="Times New Roman"/>
          <w:bCs/>
          <w:color w:val="000000"/>
          <w:spacing w:val="-2"/>
          <w:sz w:val="28"/>
          <w:szCs w:val="28"/>
          <w:lang w:eastAsia="ru-RU"/>
        </w:rPr>
        <w:t xml:space="preserve">- </w:t>
      </w:r>
      <w:r w:rsidR="00DE2BDC" w:rsidRPr="000529F2">
        <w:rPr>
          <w:rFonts w:ascii="Times New Roman" w:eastAsia="Times New Roman" w:hAnsi="Times New Roman" w:cs="Times New Roman"/>
          <w:bCs/>
          <w:color w:val="000000"/>
          <w:spacing w:val="-2"/>
          <w:sz w:val="28"/>
          <w:szCs w:val="28"/>
          <w:lang w:eastAsia="ru-RU"/>
        </w:rPr>
        <w:t>15</w:t>
      </w:r>
      <w:r w:rsidRPr="008C0D1A">
        <w:rPr>
          <w:rFonts w:ascii="Times New Roman" w:eastAsia="Times New Roman" w:hAnsi="Times New Roman" w:cs="Times New Roman"/>
          <w:bCs/>
          <w:color w:val="000000"/>
          <w:spacing w:val="-2"/>
          <w:sz w:val="28"/>
          <w:szCs w:val="28"/>
          <w:lang w:eastAsia="ru-RU"/>
        </w:rPr>
        <w:t xml:space="preserve"> обращени</w:t>
      </w:r>
      <w:r w:rsidR="00DE2BDC" w:rsidRPr="000529F2">
        <w:rPr>
          <w:rFonts w:ascii="Times New Roman" w:eastAsia="Times New Roman" w:hAnsi="Times New Roman" w:cs="Times New Roman"/>
          <w:bCs/>
          <w:color w:val="000000"/>
          <w:spacing w:val="-2"/>
          <w:sz w:val="28"/>
          <w:szCs w:val="28"/>
          <w:lang w:eastAsia="ru-RU"/>
        </w:rPr>
        <w:t>й</w:t>
      </w:r>
      <w:r w:rsidRPr="008C0D1A">
        <w:rPr>
          <w:rFonts w:ascii="Times New Roman" w:eastAsia="Times New Roman" w:hAnsi="Times New Roman" w:cs="Times New Roman"/>
          <w:color w:val="000000"/>
          <w:spacing w:val="-2"/>
          <w:sz w:val="28"/>
          <w:szCs w:val="28"/>
          <w:lang w:eastAsia="ru-RU"/>
        </w:rPr>
        <w:t xml:space="preserve"> </w:t>
      </w:r>
      <w:r w:rsidR="00DE2BDC" w:rsidRPr="000529F2">
        <w:rPr>
          <w:rFonts w:ascii="Times New Roman" w:eastAsia="Times New Roman" w:hAnsi="Times New Roman" w:cs="Times New Roman"/>
          <w:color w:val="000000"/>
          <w:spacing w:val="-2"/>
          <w:sz w:val="28"/>
          <w:szCs w:val="28"/>
          <w:lang w:eastAsia="ru-RU"/>
        </w:rPr>
        <w:t>на нарушение порядка технологического присоединения</w:t>
      </w:r>
      <w:r w:rsidRPr="008C0D1A">
        <w:rPr>
          <w:rFonts w:ascii="Times New Roman" w:eastAsia="Times New Roman" w:hAnsi="Times New Roman" w:cs="Times New Roman"/>
          <w:color w:val="000000"/>
          <w:spacing w:val="-2"/>
          <w:sz w:val="28"/>
          <w:szCs w:val="28"/>
          <w:lang w:eastAsia="ru-RU"/>
        </w:rPr>
        <w:t>;</w:t>
      </w:r>
    </w:p>
    <w:p w:rsidR="008C0D1A" w:rsidRPr="008C0D1A" w:rsidRDefault="008C0D1A" w:rsidP="007C285A">
      <w:pPr>
        <w:spacing w:after="0" w:line="240" w:lineRule="auto"/>
        <w:ind w:firstLine="709"/>
        <w:rPr>
          <w:rFonts w:ascii="Times New Roman" w:eastAsia="Times New Roman" w:hAnsi="Times New Roman" w:cs="Times New Roman"/>
          <w:color w:val="000000"/>
          <w:sz w:val="24"/>
          <w:szCs w:val="24"/>
          <w:lang w:eastAsia="ru-RU"/>
        </w:rPr>
      </w:pPr>
      <w:r w:rsidRPr="008C0D1A">
        <w:rPr>
          <w:rFonts w:ascii="Times New Roman" w:eastAsia="Times New Roman" w:hAnsi="Times New Roman" w:cs="Times New Roman"/>
          <w:color w:val="000000"/>
          <w:spacing w:val="-2"/>
          <w:sz w:val="28"/>
          <w:szCs w:val="28"/>
          <w:lang w:eastAsia="ru-RU"/>
        </w:rPr>
        <w:t xml:space="preserve">- </w:t>
      </w:r>
      <w:r w:rsidR="00DE2BDC" w:rsidRPr="000529F2">
        <w:rPr>
          <w:rFonts w:ascii="Times New Roman" w:eastAsia="Times New Roman" w:hAnsi="Times New Roman" w:cs="Times New Roman"/>
          <w:bCs/>
          <w:color w:val="000000"/>
          <w:spacing w:val="-2"/>
          <w:sz w:val="28"/>
          <w:szCs w:val="28"/>
          <w:lang w:eastAsia="ru-RU"/>
        </w:rPr>
        <w:t>1</w:t>
      </w:r>
      <w:r w:rsidR="00864574" w:rsidRPr="000529F2">
        <w:rPr>
          <w:rFonts w:ascii="Times New Roman" w:eastAsia="Times New Roman" w:hAnsi="Times New Roman" w:cs="Times New Roman"/>
          <w:bCs/>
          <w:color w:val="000000"/>
          <w:spacing w:val="-2"/>
          <w:sz w:val="28"/>
          <w:szCs w:val="28"/>
          <w:lang w:eastAsia="ru-RU"/>
        </w:rPr>
        <w:t>4</w:t>
      </w:r>
      <w:r w:rsidRPr="008C0D1A">
        <w:rPr>
          <w:rFonts w:ascii="Times New Roman" w:eastAsia="Times New Roman" w:hAnsi="Times New Roman" w:cs="Times New Roman"/>
          <w:bCs/>
          <w:color w:val="000000"/>
          <w:spacing w:val="-2"/>
          <w:sz w:val="28"/>
          <w:szCs w:val="28"/>
          <w:lang w:eastAsia="ru-RU"/>
        </w:rPr>
        <w:t xml:space="preserve"> обращени</w:t>
      </w:r>
      <w:r w:rsidR="00DE2BDC" w:rsidRPr="000529F2">
        <w:rPr>
          <w:rFonts w:ascii="Times New Roman" w:eastAsia="Times New Roman" w:hAnsi="Times New Roman" w:cs="Times New Roman"/>
          <w:bCs/>
          <w:color w:val="000000"/>
          <w:spacing w:val="-2"/>
          <w:sz w:val="28"/>
          <w:szCs w:val="28"/>
          <w:lang w:eastAsia="ru-RU"/>
        </w:rPr>
        <w:t>й</w:t>
      </w:r>
      <w:r w:rsidRPr="008C0D1A">
        <w:rPr>
          <w:rFonts w:ascii="Times New Roman" w:eastAsia="Times New Roman" w:hAnsi="Times New Roman" w:cs="Times New Roman"/>
          <w:color w:val="000000"/>
          <w:spacing w:val="-2"/>
          <w:sz w:val="28"/>
          <w:szCs w:val="28"/>
          <w:lang w:eastAsia="ru-RU"/>
        </w:rPr>
        <w:t xml:space="preserve"> </w:t>
      </w:r>
      <w:r w:rsidR="00DE2BDC" w:rsidRPr="000529F2">
        <w:rPr>
          <w:rFonts w:ascii="Times New Roman" w:eastAsia="Times New Roman" w:hAnsi="Times New Roman" w:cs="Times New Roman"/>
          <w:color w:val="000000"/>
          <w:spacing w:val="-2"/>
          <w:sz w:val="28"/>
          <w:szCs w:val="28"/>
          <w:lang w:eastAsia="ru-RU"/>
        </w:rPr>
        <w:t>о разъяснение законодательства об электроэнергетике</w:t>
      </w:r>
      <w:r w:rsidRPr="008C0D1A">
        <w:rPr>
          <w:rFonts w:ascii="Times New Roman" w:eastAsia="Times New Roman" w:hAnsi="Times New Roman" w:cs="Times New Roman"/>
          <w:color w:val="000000"/>
          <w:spacing w:val="-2"/>
          <w:sz w:val="28"/>
          <w:szCs w:val="28"/>
          <w:lang w:eastAsia="ru-RU"/>
        </w:rPr>
        <w:t>;</w:t>
      </w:r>
    </w:p>
    <w:p w:rsidR="008C0D1A" w:rsidRPr="000529F2" w:rsidRDefault="008C0D1A" w:rsidP="007C285A">
      <w:pPr>
        <w:spacing w:after="0" w:line="240" w:lineRule="auto"/>
        <w:ind w:firstLine="709"/>
        <w:rPr>
          <w:rFonts w:ascii="Times New Roman" w:eastAsia="Times New Roman" w:hAnsi="Times New Roman" w:cs="Times New Roman"/>
          <w:color w:val="000000"/>
          <w:spacing w:val="-2"/>
          <w:sz w:val="28"/>
          <w:szCs w:val="28"/>
          <w:lang w:eastAsia="ru-RU"/>
        </w:rPr>
      </w:pPr>
      <w:r w:rsidRPr="008C0D1A">
        <w:rPr>
          <w:rFonts w:ascii="Times New Roman" w:eastAsia="Times New Roman" w:hAnsi="Times New Roman" w:cs="Times New Roman"/>
          <w:color w:val="000000"/>
          <w:spacing w:val="-2"/>
          <w:sz w:val="28"/>
          <w:szCs w:val="28"/>
          <w:lang w:eastAsia="ru-RU"/>
        </w:rPr>
        <w:t xml:space="preserve">- </w:t>
      </w:r>
      <w:r w:rsidR="00DE2BDC" w:rsidRPr="000529F2">
        <w:rPr>
          <w:rFonts w:ascii="Times New Roman" w:eastAsia="Times New Roman" w:hAnsi="Times New Roman" w:cs="Times New Roman"/>
          <w:bCs/>
          <w:color w:val="000000"/>
          <w:spacing w:val="-2"/>
          <w:sz w:val="28"/>
          <w:szCs w:val="28"/>
          <w:lang w:eastAsia="ru-RU"/>
        </w:rPr>
        <w:t>10</w:t>
      </w:r>
      <w:r w:rsidRPr="008C0D1A">
        <w:rPr>
          <w:rFonts w:ascii="Times New Roman" w:eastAsia="Times New Roman" w:hAnsi="Times New Roman" w:cs="Times New Roman"/>
          <w:bCs/>
          <w:color w:val="000000"/>
          <w:spacing w:val="-2"/>
          <w:sz w:val="28"/>
          <w:szCs w:val="28"/>
          <w:lang w:eastAsia="ru-RU"/>
        </w:rPr>
        <w:t xml:space="preserve"> обращений</w:t>
      </w:r>
      <w:r w:rsidRPr="008C0D1A">
        <w:rPr>
          <w:rFonts w:ascii="Times New Roman" w:eastAsia="Times New Roman" w:hAnsi="Times New Roman" w:cs="Times New Roman"/>
          <w:color w:val="000000"/>
          <w:spacing w:val="-2"/>
          <w:sz w:val="28"/>
          <w:szCs w:val="28"/>
          <w:lang w:eastAsia="ru-RU"/>
        </w:rPr>
        <w:t xml:space="preserve"> о </w:t>
      </w:r>
      <w:r w:rsidR="00DE2BDC" w:rsidRPr="000529F2">
        <w:rPr>
          <w:rFonts w:ascii="Times New Roman" w:eastAsia="Times New Roman" w:hAnsi="Times New Roman" w:cs="Times New Roman"/>
          <w:color w:val="000000"/>
          <w:spacing w:val="-2"/>
          <w:sz w:val="28"/>
          <w:szCs w:val="28"/>
          <w:lang w:eastAsia="ru-RU"/>
        </w:rPr>
        <w:t>введении полного или частичного ограничения потребления электрической энергии</w:t>
      </w:r>
      <w:r w:rsidR="00864574" w:rsidRPr="000529F2">
        <w:rPr>
          <w:rFonts w:ascii="Times New Roman" w:eastAsia="Times New Roman" w:hAnsi="Times New Roman" w:cs="Times New Roman"/>
          <w:color w:val="000000"/>
          <w:spacing w:val="-2"/>
          <w:sz w:val="28"/>
          <w:szCs w:val="28"/>
          <w:lang w:eastAsia="ru-RU"/>
        </w:rPr>
        <w:t>;</w:t>
      </w:r>
    </w:p>
    <w:p w:rsidR="00864574" w:rsidRPr="008C0D1A" w:rsidRDefault="00864574" w:rsidP="007C285A">
      <w:pPr>
        <w:spacing w:after="0" w:line="240" w:lineRule="auto"/>
        <w:ind w:firstLine="709"/>
        <w:rPr>
          <w:rFonts w:ascii="Times New Roman" w:eastAsia="Times New Roman" w:hAnsi="Times New Roman" w:cs="Times New Roman"/>
          <w:color w:val="000000"/>
          <w:sz w:val="24"/>
          <w:szCs w:val="24"/>
          <w:lang w:eastAsia="ru-RU"/>
        </w:rPr>
      </w:pPr>
      <w:r w:rsidRPr="000529F2">
        <w:rPr>
          <w:rFonts w:ascii="Times New Roman" w:eastAsia="Times New Roman" w:hAnsi="Times New Roman" w:cs="Times New Roman"/>
          <w:color w:val="000000"/>
          <w:spacing w:val="-2"/>
          <w:sz w:val="28"/>
          <w:szCs w:val="28"/>
          <w:lang w:eastAsia="ru-RU"/>
        </w:rPr>
        <w:t>- 5 обращений</w:t>
      </w:r>
      <w:r>
        <w:rPr>
          <w:rFonts w:ascii="Times New Roman" w:eastAsia="Times New Roman" w:hAnsi="Times New Roman" w:cs="Times New Roman"/>
          <w:color w:val="000000"/>
          <w:spacing w:val="-2"/>
          <w:sz w:val="28"/>
          <w:szCs w:val="28"/>
          <w:lang w:eastAsia="ru-RU"/>
        </w:rPr>
        <w:t xml:space="preserve"> о препятствовании </w:t>
      </w:r>
      <w:proofErr w:type="spellStart"/>
      <w:r>
        <w:rPr>
          <w:rFonts w:ascii="Times New Roman" w:eastAsia="Times New Roman" w:hAnsi="Times New Roman" w:cs="Times New Roman"/>
          <w:color w:val="000000"/>
          <w:spacing w:val="-2"/>
          <w:sz w:val="28"/>
          <w:szCs w:val="28"/>
          <w:lang w:eastAsia="ru-RU"/>
        </w:rPr>
        <w:t>перетоку</w:t>
      </w:r>
      <w:proofErr w:type="spellEnd"/>
      <w:r>
        <w:rPr>
          <w:rFonts w:ascii="Times New Roman" w:eastAsia="Times New Roman" w:hAnsi="Times New Roman" w:cs="Times New Roman"/>
          <w:color w:val="000000"/>
          <w:spacing w:val="-2"/>
          <w:sz w:val="28"/>
          <w:szCs w:val="28"/>
          <w:lang w:eastAsia="ru-RU"/>
        </w:rPr>
        <w:t xml:space="preserve"> электрической энергии.</w:t>
      </w:r>
    </w:p>
    <w:p w:rsidR="0008462A" w:rsidRDefault="0008462A" w:rsidP="0008462A">
      <w:pPr>
        <w:spacing w:after="0" w:line="240" w:lineRule="auto"/>
        <w:ind w:firstLine="709"/>
        <w:rPr>
          <w:rFonts w:ascii="Times New Roman" w:eastAsia="Times New Roman" w:hAnsi="Times New Roman" w:cs="Times New Roman"/>
          <w:color w:val="000000"/>
          <w:spacing w:val="-2"/>
          <w:sz w:val="28"/>
          <w:szCs w:val="28"/>
          <w:lang w:eastAsia="ru-RU"/>
        </w:rPr>
      </w:pPr>
    </w:p>
    <w:p w:rsidR="0008462A" w:rsidRDefault="0008462A" w:rsidP="0008462A">
      <w:pPr>
        <w:spacing w:after="0" w:line="240" w:lineRule="auto"/>
        <w:ind w:firstLine="709"/>
        <w:rPr>
          <w:rFonts w:ascii="Times New Roman" w:eastAsia="Times New Roman" w:hAnsi="Times New Roman" w:cs="Times New Roman"/>
          <w:color w:val="000000"/>
          <w:spacing w:val="-2"/>
          <w:sz w:val="28"/>
          <w:szCs w:val="28"/>
          <w:lang w:eastAsia="ru-RU"/>
        </w:rPr>
      </w:pPr>
      <w:r w:rsidRPr="008C0D1A">
        <w:rPr>
          <w:rFonts w:ascii="Times New Roman" w:eastAsia="Times New Roman" w:hAnsi="Times New Roman" w:cs="Times New Roman"/>
          <w:color w:val="000000"/>
          <w:spacing w:val="-2"/>
          <w:sz w:val="28"/>
          <w:szCs w:val="28"/>
          <w:lang w:eastAsia="ru-RU"/>
        </w:rPr>
        <w:t xml:space="preserve">Кроме того, </w:t>
      </w:r>
      <w:r w:rsidRPr="008C0D1A">
        <w:rPr>
          <w:rFonts w:ascii="Times New Roman" w:eastAsia="Times New Roman" w:hAnsi="Times New Roman" w:cs="Times New Roman"/>
          <w:bCs/>
          <w:color w:val="000000"/>
          <w:spacing w:val="-2"/>
          <w:sz w:val="28"/>
          <w:szCs w:val="28"/>
          <w:lang w:eastAsia="ru-RU"/>
        </w:rPr>
        <w:t xml:space="preserve">выдано </w:t>
      </w:r>
      <w:r w:rsidRPr="000529F2">
        <w:rPr>
          <w:rFonts w:ascii="Times New Roman" w:eastAsia="Times New Roman" w:hAnsi="Times New Roman" w:cs="Times New Roman"/>
          <w:bCs/>
          <w:color w:val="000000"/>
          <w:spacing w:val="-2"/>
          <w:sz w:val="28"/>
          <w:szCs w:val="28"/>
          <w:lang w:eastAsia="ru-RU"/>
        </w:rPr>
        <w:t>6</w:t>
      </w:r>
      <w:r w:rsidRPr="008C0D1A">
        <w:rPr>
          <w:rFonts w:ascii="Times New Roman" w:eastAsia="Times New Roman" w:hAnsi="Times New Roman" w:cs="Times New Roman"/>
          <w:bCs/>
          <w:color w:val="000000"/>
          <w:spacing w:val="-2"/>
          <w:sz w:val="28"/>
          <w:szCs w:val="28"/>
          <w:lang w:eastAsia="ru-RU"/>
        </w:rPr>
        <w:t xml:space="preserve"> предупреждений</w:t>
      </w:r>
      <w:r w:rsidRPr="008C0D1A">
        <w:rPr>
          <w:rFonts w:ascii="Times New Roman" w:eastAsia="Times New Roman" w:hAnsi="Times New Roman" w:cs="Times New Roman"/>
          <w:color w:val="000000"/>
          <w:spacing w:val="-2"/>
          <w:sz w:val="28"/>
          <w:szCs w:val="28"/>
          <w:lang w:eastAsia="ru-RU"/>
        </w:rPr>
        <w:t xml:space="preserve"> о необходимости прекращения нарушений</w:t>
      </w:r>
      <w:r>
        <w:rPr>
          <w:rFonts w:ascii="Times New Roman" w:eastAsia="Times New Roman" w:hAnsi="Times New Roman" w:cs="Times New Roman"/>
          <w:color w:val="000000"/>
          <w:spacing w:val="-2"/>
          <w:sz w:val="28"/>
          <w:szCs w:val="28"/>
          <w:lang w:eastAsia="ru-RU"/>
        </w:rPr>
        <w:t xml:space="preserve">, все </w:t>
      </w:r>
      <w:r w:rsidRPr="008C0D1A">
        <w:rPr>
          <w:rFonts w:ascii="Times New Roman" w:eastAsia="Times New Roman" w:hAnsi="Times New Roman" w:cs="Times New Roman"/>
          <w:color w:val="000000"/>
          <w:spacing w:val="-2"/>
          <w:sz w:val="28"/>
          <w:szCs w:val="28"/>
          <w:lang w:eastAsia="ru-RU"/>
        </w:rPr>
        <w:t>6 предупреждений исполнены.</w:t>
      </w:r>
    </w:p>
    <w:p w:rsidR="008C0D1A" w:rsidRDefault="008C0D1A" w:rsidP="007C285A">
      <w:pPr>
        <w:spacing w:after="0" w:line="240" w:lineRule="auto"/>
        <w:ind w:firstLine="709"/>
        <w:rPr>
          <w:rFonts w:ascii="Times New Roman" w:eastAsia="Times New Roman" w:hAnsi="Times New Roman" w:cs="Times New Roman"/>
          <w:color w:val="000000"/>
          <w:spacing w:val="-2"/>
          <w:sz w:val="24"/>
          <w:szCs w:val="24"/>
          <w:lang w:eastAsia="ru-RU"/>
        </w:rPr>
      </w:pPr>
    </w:p>
    <w:p w:rsidR="00864574" w:rsidRPr="008C0D1A" w:rsidRDefault="00864574" w:rsidP="007C285A">
      <w:pPr>
        <w:spacing w:after="0" w:line="240" w:lineRule="auto"/>
        <w:ind w:firstLine="709"/>
        <w:jc w:val="both"/>
        <w:rPr>
          <w:rFonts w:ascii="Times New Roman" w:eastAsia="Times New Roman" w:hAnsi="Times New Roman" w:cs="Times New Roman"/>
          <w:color w:val="000000"/>
          <w:spacing w:val="-2"/>
          <w:sz w:val="28"/>
          <w:szCs w:val="28"/>
          <w:lang w:eastAsia="ru-RU"/>
        </w:rPr>
      </w:pPr>
      <w:r w:rsidRPr="00864574">
        <w:rPr>
          <w:rFonts w:ascii="Times New Roman" w:eastAsia="Times New Roman" w:hAnsi="Times New Roman" w:cs="Times New Roman"/>
          <w:color w:val="000000"/>
          <w:spacing w:val="-2"/>
          <w:sz w:val="28"/>
          <w:szCs w:val="28"/>
          <w:lang w:eastAsia="ru-RU"/>
        </w:rPr>
        <w:t xml:space="preserve">По результатам рассмотрения вышеуказанных обращений Управлением было </w:t>
      </w:r>
      <w:r w:rsidRPr="000529F2">
        <w:rPr>
          <w:rFonts w:ascii="Times New Roman" w:eastAsia="Times New Roman" w:hAnsi="Times New Roman" w:cs="Times New Roman"/>
          <w:color w:val="000000"/>
          <w:spacing w:val="-2"/>
          <w:sz w:val="28"/>
          <w:szCs w:val="28"/>
          <w:lang w:eastAsia="ru-RU"/>
        </w:rPr>
        <w:t>возбуждено 10</w:t>
      </w:r>
      <w:r w:rsidRPr="00864574">
        <w:rPr>
          <w:rFonts w:ascii="Times New Roman" w:eastAsia="Times New Roman" w:hAnsi="Times New Roman" w:cs="Times New Roman"/>
          <w:color w:val="000000"/>
          <w:spacing w:val="-2"/>
          <w:sz w:val="28"/>
          <w:szCs w:val="28"/>
          <w:lang w:eastAsia="ru-RU"/>
        </w:rPr>
        <w:t xml:space="preserve"> административных дел, вынесено</w:t>
      </w:r>
      <w:r>
        <w:rPr>
          <w:rFonts w:ascii="Times New Roman" w:eastAsia="Times New Roman" w:hAnsi="Times New Roman" w:cs="Times New Roman"/>
          <w:color w:val="000000"/>
          <w:spacing w:val="-2"/>
          <w:sz w:val="28"/>
          <w:szCs w:val="28"/>
          <w:lang w:eastAsia="ru-RU"/>
        </w:rPr>
        <w:t xml:space="preserve"> постановлений о наложении</w:t>
      </w:r>
      <w:r w:rsidRPr="00864574">
        <w:rPr>
          <w:rFonts w:ascii="Times New Roman" w:eastAsia="Times New Roman" w:hAnsi="Times New Roman" w:cs="Times New Roman"/>
          <w:color w:val="000000"/>
          <w:spacing w:val="-2"/>
          <w:sz w:val="28"/>
          <w:szCs w:val="28"/>
          <w:lang w:eastAsia="ru-RU"/>
        </w:rPr>
        <w:t xml:space="preserve"> штрафов на сумму </w:t>
      </w:r>
      <w:r w:rsidRPr="000529F2">
        <w:rPr>
          <w:rFonts w:ascii="Times New Roman" w:eastAsia="Times New Roman" w:hAnsi="Times New Roman" w:cs="Times New Roman"/>
          <w:color w:val="000000"/>
          <w:spacing w:val="-2"/>
          <w:sz w:val="28"/>
          <w:szCs w:val="28"/>
          <w:lang w:eastAsia="ru-RU"/>
        </w:rPr>
        <w:t>800</w:t>
      </w:r>
      <w:r w:rsidRPr="00864574">
        <w:rPr>
          <w:rFonts w:ascii="Times New Roman" w:eastAsia="Times New Roman" w:hAnsi="Times New Roman" w:cs="Times New Roman"/>
          <w:color w:val="000000"/>
          <w:spacing w:val="-2"/>
          <w:sz w:val="28"/>
          <w:szCs w:val="28"/>
          <w:lang w:eastAsia="ru-RU"/>
        </w:rPr>
        <w:t xml:space="preserve"> тыс</w:t>
      </w:r>
      <w:proofErr w:type="gramStart"/>
      <w:r w:rsidRPr="00864574">
        <w:rPr>
          <w:rFonts w:ascii="Times New Roman" w:eastAsia="Times New Roman" w:hAnsi="Times New Roman" w:cs="Times New Roman"/>
          <w:color w:val="000000"/>
          <w:spacing w:val="-2"/>
          <w:sz w:val="28"/>
          <w:szCs w:val="28"/>
          <w:lang w:eastAsia="ru-RU"/>
        </w:rPr>
        <w:t>.р</w:t>
      </w:r>
      <w:proofErr w:type="gramEnd"/>
      <w:r w:rsidRPr="00864574">
        <w:rPr>
          <w:rFonts w:ascii="Times New Roman" w:eastAsia="Times New Roman" w:hAnsi="Times New Roman" w:cs="Times New Roman"/>
          <w:color w:val="000000"/>
          <w:spacing w:val="-2"/>
          <w:sz w:val="28"/>
          <w:szCs w:val="28"/>
          <w:lang w:eastAsia="ru-RU"/>
        </w:rPr>
        <w:t>уб</w:t>
      </w:r>
      <w:r>
        <w:rPr>
          <w:rFonts w:ascii="Times New Roman" w:eastAsia="Times New Roman" w:hAnsi="Times New Roman" w:cs="Times New Roman"/>
          <w:color w:val="000000"/>
          <w:spacing w:val="-2"/>
          <w:sz w:val="28"/>
          <w:szCs w:val="28"/>
          <w:lang w:eastAsia="ru-RU"/>
        </w:rPr>
        <w:t>.</w:t>
      </w:r>
      <w:r w:rsidRPr="00864574">
        <w:rPr>
          <w:rFonts w:ascii="Times New Roman" w:eastAsia="Times New Roman" w:hAnsi="Times New Roman" w:cs="Times New Roman"/>
          <w:color w:val="000000"/>
          <w:spacing w:val="-2"/>
          <w:sz w:val="28"/>
          <w:szCs w:val="28"/>
          <w:lang w:eastAsia="ru-RU"/>
        </w:rPr>
        <w:t>, 2 дела находятся в стадии рассмотрения.</w:t>
      </w:r>
    </w:p>
    <w:p w:rsidR="0008462A" w:rsidRPr="008C0D1A" w:rsidRDefault="0008462A" w:rsidP="007C285A">
      <w:pPr>
        <w:spacing w:after="0" w:line="240" w:lineRule="auto"/>
        <w:ind w:firstLine="709"/>
        <w:rPr>
          <w:rFonts w:ascii="Times New Roman" w:eastAsia="Times New Roman" w:hAnsi="Times New Roman" w:cs="Times New Roman"/>
          <w:color w:val="000000"/>
          <w:spacing w:val="-2"/>
          <w:sz w:val="24"/>
          <w:szCs w:val="24"/>
          <w:lang w:eastAsia="ru-RU"/>
        </w:rPr>
      </w:pPr>
    </w:p>
    <w:p w:rsidR="0008462A" w:rsidRDefault="0008462A" w:rsidP="0008462A">
      <w:pPr>
        <w:spacing w:after="0" w:line="240" w:lineRule="auto"/>
        <w:ind w:firstLine="709"/>
        <w:jc w:val="both"/>
        <w:rPr>
          <w:rFonts w:ascii="Times New Roman" w:hAnsi="Times New Roman" w:cs="Times New Roman"/>
          <w:color w:val="000000"/>
          <w:sz w:val="28"/>
          <w:szCs w:val="28"/>
        </w:rPr>
      </w:pPr>
      <w:proofErr w:type="gramStart"/>
      <w:r w:rsidRPr="0008462A">
        <w:rPr>
          <w:rFonts w:ascii="Times New Roman" w:hAnsi="Times New Roman" w:cs="Times New Roman"/>
          <w:bCs/>
          <w:color w:val="000000"/>
          <w:sz w:val="28"/>
          <w:szCs w:val="28"/>
        </w:rPr>
        <w:t>За нарушение Правил технологического присоединения</w:t>
      </w:r>
      <w:r>
        <w:rPr>
          <w:rFonts w:ascii="Times New Roman" w:hAnsi="Times New Roman" w:cs="Times New Roman"/>
          <w:bCs/>
          <w:color w:val="000000"/>
          <w:sz w:val="28"/>
          <w:szCs w:val="28"/>
        </w:rPr>
        <w:t xml:space="preserve"> </w:t>
      </w:r>
      <w:r w:rsidR="007C285A" w:rsidRPr="007C285A">
        <w:rPr>
          <w:rFonts w:ascii="Times New Roman" w:hAnsi="Times New Roman" w:cs="Times New Roman"/>
          <w:color w:val="000000"/>
          <w:sz w:val="28"/>
          <w:szCs w:val="28"/>
        </w:rPr>
        <w:t>предусмотрена</w:t>
      </w:r>
      <w:r>
        <w:rPr>
          <w:rFonts w:ascii="Times New Roman" w:hAnsi="Times New Roman" w:cs="Times New Roman"/>
          <w:color w:val="000000"/>
          <w:sz w:val="28"/>
          <w:szCs w:val="28"/>
        </w:rPr>
        <w:t xml:space="preserve"> административная ответственность</w:t>
      </w:r>
      <w:r w:rsidR="007C285A" w:rsidRPr="007C285A">
        <w:rPr>
          <w:rFonts w:ascii="Times New Roman" w:hAnsi="Times New Roman" w:cs="Times New Roman"/>
          <w:color w:val="000000"/>
          <w:sz w:val="28"/>
          <w:szCs w:val="28"/>
        </w:rPr>
        <w:t xml:space="preserve"> статьей 9.21 </w:t>
      </w:r>
      <w:r>
        <w:rPr>
          <w:rFonts w:ascii="Times New Roman" w:hAnsi="Times New Roman" w:cs="Times New Roman"/>
          <w:color w:val="000000"/>
          <w:sz w:val="28"/>
          <w:szCs w:val="28"/>
        </w:rPr>
        <w:t xml:space="preserve">Кодексом </w:t>
      </w:r>
      <w:r w:rsidR="007C285A" w:rsidRPr="007C285A">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об административных правонарушениях) далее по тексту – </w:t>
      </w:r>
      <w:proofErr w:type="spellStart"/>
      <w:r>
        <w:rPr>
          <w:rFonts w:ascii="Times New Roman" w:hAnsi="Times New Roman" w:cs="Times New Roman"/>
          <w:color w:val="000000"/>
          <w:sz w:val="28"/>
          <w:szCs w:val="28"/>
        </w:rPr>
        <w:t>КоАП</w:t>
      </w:r>
      <w:proofErr w:type="spellEnd"/>
      <w:r>
        <w:rPr>
          <w:rFonts w:ascii="Times New Roman" w:hAnsi="Times New Roman" w:cs="Times New Roman"/>
          <w:color w:val="000000"/>
          <w:sz w:val="28"/>
          <w:szCs w:val="28"/>
        </w:rPr>
        <w:t xml:space="preserve"> РФ)</w:t>
      </w:r>
      <w:r w:rsidR="007C285A" w:rsidRPr="007C285A">
        <w:rPr>
          <w:rFonts w:ascii="Times New Roman" w:hAnsi="Times New Roman" w:cs="Times New Roman"/>
          <w:color w:val="000000"/>
          <w:sz w:val="28"/>
          <w:szCs w:val="28"/>
        </w:rPr>
        <w:t>.</w:t>
      </w:r>
      <w:proofErr w:type="gramEnd"/>
    </w:p>
    <w:p w:rsidR="0008462A" w:rsidRDefault="007C285A" w:rsidP="0008462A">
      <w:pPr>
        <w:spacing w:after="0" w:line="240" w:lineRule="auto"/>
        <w:ind w:firstLine="709"/>
        <w:jc w:val="both"/>
        <w:rPr>
          <w:rFonts w:ascii="Times New Roman" w:hAnsi="Times New Roman" w:cs="Times New Roman"/>
          <w:color w:val="000000"/>
          <w:sz w:val="28"/>
          <w:szCs w:val="28"/>
        </w:rPr>
      </w:pPr>
      <w:r w:rsidRPr="007C285A">
        <w:rPr>
          <w:rFonts w:ascii="Times New Roman" w:hAnsi="Times New Roman" w:cs="Times New Roman"/>
          <w:color w:val="000000"/>
          <w:sz w:val="28"/>
          <w:szCs w:val="28"/>
        </w:rPr>
        <w:t xml:space="preserve">В соответствии с частью 1 статьи 9.21 </w:t>
      </w:r>
      <w:proofErr w:type="spellStart"/>
      <w:r w:rsidRPr="007C285A">
        <w:rPr>
          <w:rFonts w:ascii="Times New Roman" w:hAnsi="Times New Roman" w:cs="Times New Roman"/>
          <w:color w:val="000000"/>
          <w:sz w:val="28"/>
          <w:szCs w:val="28"/>
        </w:rPr>
        <w:t>КоАП</w:t>
      </w:r>
      <w:proofErr w:type="spellEnd"/>
      <w:r w:rsidRPr="007C285A">
        <w:rPr>
          <w:rFonts w:ascii="Times New Roman" w:hAnsi="Times New Roman" w:cs="Times New Roman"/>
          <w:color w:val="000000"/>
          <w:sz w:val="28"/>
          <w:szCs w:val="28"/>
        </w:rPr>
        <w:t xml:space="preserve"> </w:t>
      </w:r>
      <w:r w:rsidR="0008462A">
        <w:rPr>
          <w:rFonts w:ascii="Times New Roman" w:hAnsi="Times New Roman" w:cs="Times New Roman"/>
          <w:color w:val="000000"/>
          <w:sz w:val="28"/>
          <w:szCs w:val="28"/>
        </w:rPr>
        <w:t>РФ</w:t>
      </w:r>
      <w:r w:rsidRPr="007C285A">
        <w:rPr>
          <w:rFonts w:ascii="Times New Roman" w:hAnsi="Times New Roman" w:cs="Times New Roman"/>
          <w:color w:val="000000"/>
          <w:sz w:val="28"/>
          <w:szCs w:val="28"/>
        </w:rPr>
        <w:t>,</w:t>
      </w:r>
      <w:r w:rsidRPr="007C285A">
        <w:rPr>
          <w:rFonts w:ascii="Times New Roman" w:hAnsi="Times New Roman" w:cs="Times New Roman"/>
          <w:color w:val="000000"/>
          <w:sz w:val="28"/>
          <w:szCs w:val="28"/>
        </w:rPr>
        <w:br/>
        <w:t>нарушение субъектом естественной монополии Правил технологического</w:t>
      </w:r>
      <w:r w:rsidRPr="007C285A">
        <w:rPr>
          <w:rFonts w:ascii="Times New Roman" w:hAnsi="Times New Roman" w:cs="Times New Roman"/>
          <w:color w:val="000000"/>
          <w:sz w:val="28"/>
          <w:szCs w:val="28"/>
        </w:rPr>
        <w:br/>
        <w:t>присоединения к электрическим сетям, - влечет наложение</w:t>
      </w:r>
      <w:r w:rsidRPr="007C285A">
        <w:rPr>
          <w:rFonts w:ascii="Times New Roman" w:hAnsi="Times New Roman" w:cs="Times New Roman"/>
          <w:color w:val="000000"/>
          <w:sz w:val="28"/>
          <w:szCs w:val="28"/>
        </w:rPr>
        <w:br/>
        <w:t>административного штрафа:</w:t>
      </w:r>
    </w:p>
    <w:p w:rsidR="0008462A" w:rsidRDefault="0008462A" w:rsidP="0008462A">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7C285A" w:rsidRPr="007C285A">
        <w:rPr>
          <w:rFonts w:ascii="Times New Roman" w:hAnsi="Times New Roman" w:cs="Times New Roman"/>
          <w:color w:val="000000"/>
          <w:sz w:val="28"/>
          <w:szCs w:val="28"/>
        </w:rPr>
        <w:t xml:space="preserve"> на должностных лиц в размере </w:t>
      </w:r>
      <w:r w:rsidR="007C285A" w:rsidRPr="000529F2">
        <w:rPr>
          <w:rFonts w:ascii="Times New Roman" w:hAnsi="Times New Roman" w:cs="Times New Roman"/>
          <w:bCs/>
          <w:color w:val="000000"/>
          <w:sz w:val="28"/>
          <w:szCs w:val="28"/>
        </w:rPr>
        <w:t>от 10 000 до 40 000 руб.</w:t>
      </w:r>
      <w:r w:rsidRPr="000529F2">
        <w:rPr>
          <w:rFonts w:ascii="Times New Roman" w:hAnsi="Times New Roman" w:cs="Times New Roman"/>
          <w:bCs/>
          <w:color w:val="000000"/>
          <w:sz w:val="28"/>
          <w:szCs w:val="28"/>
        </w:rPr>
        <w:t>;</w:t>
      </w:r>
    </w:p>
    <w:p w:rsidR="0008462A" w:rsidRDefault="0008462A" w:rsidP="0008462A">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7C285A" w:rsidRPr="007C285A">
        <w:rPr>
          <w:rFonts w:ascii="Times New Roman" w:hAnsi="Times New Roman" w:cs="Times New Roman"/>
          <w:color w:val="000000"/>
          <w:sz w:val="28"/>
          <w:szCs w:val="28"/>
        </w:rPr>
        <w:t xml:space="preserve"> на юридических лиц </w:t>
      </w:r>
      <w:r w:rsidR="007C285A" w:rsidRPr="000529F2">
        <w:rPr>
          <w:rFonts w:ascii="Times New Roman" w:hAnsi="Times New Roman" w:cs="Times New Roman"/>
          <w:color w:val="000000"/>
          <w:sz w:val="28"/>
          <w:szCs w:val="28"/>
        </w:rPr>
        <w:t xml:space="preserve">- </w:t>
      </w:r>
      <w:r w:rsidR="007C285A" w:rsidRPr="000529F2">
        <w:rPr>
          <w:rFonts w:ascii="Times New Roman" w:hAnsi="Times New Roman" w:cs="Times New Roman"/>
          <w:bCs/>
          <w:color w:val="000000"/>
          <w:sz w:val="28"/>
          <w:szCs w:val="28"/>
        </w:rPr>
        <w:t>от 100 000 до 500 000 руб.</w:t>
      </w:r>
    </w:p>
    <w:p w:rsidR="0008462A" w:rsidRDefault="007C285A" w:rsidP="0008462A">
      <w:pPr>
        <w:spacing w:after="0" w:line="240" w:lineRule="auto"/>
        <w:ind w:firstLine="709"/>
        <w:jc w:val="both"/>
        <w:rPr>
          <w:rFonts w:ascii="Times New Roman" w:hAnsi="Times New Roman" w:cs="Times New Roman"/>
          <w:color w:val="000000"/>
          <w:sz w:val="28"/>
          <w:szCs w:val="28"/>
        </w:rPr>
      </w:pPr>
      <w:r w:rsidRPr="007C285A">
        <w:rPr>
          <w:rFonts w:ascii="Times New Roman" w:hAnsi="Times New Roman" w:cs="Times New Roman"/>
          <w:color w:val="000000"/>
          <w:sz w:val="28"/>
          <w:szCs w:val="28"/>
        </w:rPr>
        <w:lastRenderedPageBreak/>
        <w:t xml:space="preserve">В соответствии с частью 2 статьи 9.21 </w:t>
      </w:r>
      <w:proofErr w:type="spellStart"/>
      <w:r w:rsidR="0008462A">
        <w:rPr>
          <w:rFonts w:ascii="Times New Roman" w:hAnsi="Times New Roman" w:cs="Times New Roman"/>
          <w:color w:val="000000"/>
          <w:sz w:val="28"/>
          <w:szCs w:val="28"/>
        </w:rPr>
        <w:t>КоАП</w:t>
      </w:r>
      <w:proofErr w:type="spellEnd"/>
      <w:r w:rsidR="0008462A">
        <w:rPr>
          <w:rFonts w:ascii="Times New Roman" w:hAnsi="Times New Roman" w:cs="Times New Roman"/>
          <w:color w:val="000000"/>
          <w:sz w:val="28"/>
          <w:szCs w:val="28"/>
        </w:rPr>
        <w:t xml:space="preserve"> РФ</w:t>
      </w:r>
      <w:r w:rsidRPr="007C285A">
        <w:rPr>
          <w:rFonts w:ascii="Times New Roman" w:hAnsi="Times New Roman" w:cs="Times New Roman"/>
          <w:color w:val="000000"/>
          <w:sz w:val="28"/>
          <w:szCs w:val="28"/>
        </w:rPr>
        <w:t>, за</w:t>
      </w:r>
      <w:r w:rsidRPr="007C285A">
        <w:rPr>
          <w:rFonts w:ascii="Times New Roman" w:hAnsi="Times New Roman" w:cs="Times New Roman"/>
          <w:color w:val="000000"/>
          <w:sz w:val="28"/>
          <w:szCs w:val="28"/>
        </w:rPr>
        <w:br/>
      </w:r>
      <w:r w:rsidRPr="007C285A">
        <w:rPr>
          <w:rFonts w:ascii="Times New Roman" w:hAnsi="Times New Roman" w:cs="Times New Roman"/>
          <w:b/>
          <w:bCs/>
          <w:color w:val="000000"/>
          <w:sz w:val="28"/>
          <w:szCs w:val="28"/>
        </w:rPr>
        <w:t xml:space="preserve">повторное </w:t>
      </w:r>
      <w:r w:rsidRPr="007C285A">
        <w:rPr>
          <w:rFonts w:ascii="Times New Roman" w:hAnsi="Times New Roman" w:cs="Times New Roman"/>
          <w:color w:val="000000"/>
          <w:sz w:val="28"/>
          <w:szCs w:val="28"/>
        </w:rPr>
        <w:t>совершение данного административного правонарушения</w:t>
      </w:r>
      <w:r w:rsidRPr="007C285A">
        <w:rPr>
          <w:rFonts w:ascii="Times New Roman" w:hAnsi="Times New Roman" w:cs="Times New Roman"/>
          <w:color w:val="000000"/>
          <w:sz w:val="28"/>
          <w:szCs w:val="28"/>
        </w:rPr>
        <w:br/>
        <w:t>предусмотрен штраф:</w:t>
      </w:r>
    </w:p>
    <w:p w:rsidR="0008462A" w:rsidRPr="000529F2" w:rsidRDefault="0008462A" w:rsidP="0008462A">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w:t>
      </w:r>
      <w:r w:rsidR="007C285A" w:rsidRPr="007C285A">
        <w:rPr>
          <w:rFonts w:ascii="Times New Roman" w:hAnsi="Times New Roman" w:cs="Times New Roman"/>
          <w:color w:val="000000"/>
          <w:sz w:val="28"/>
          <w:szCs w:val="28"/>
        </w:rPr>
        <w:t xml:space="preserve"> на должностных лиц в размере </w:t>
      </w:r>
      <w:r w:rsidR="007C285A" w:rsidRPr="000529F2">
        <w:rPr>
          <w:rFonts w:ascii="Times New Roman" w:hAnsi="Times New Roman" w:cs="Times New Roman"/>
          <w:bCs/>
          <w:color w:val="000000"/>
          <w:sz w:val="28"/>
          <w:szCs w:val="28"/>
        </w:rPr>
        <w:t>от 40 000 до 50 000 руб</w:t>
      </w:r>
      <w:r w:rsidR="007C285A" w:rsidRPr="000529F2">
        <w:rPr>
          <w:rFonts w:ascii="Times New Roman" w:hAnsi="Times New Roman" w:cs="Times New Roman"/>
          <w:color w:val="000000"/>
          <w:sz w:val="28"/>
          <w:szCs w:val="28"/>
        </w:rPr>
        <w:t xml:space="preserve">. </w:t>
      </w:r>
      <w:r w:rsidR="007C285A" w:rsidRPr="000529F2">
        <w:rPr>
          <w:rFonts w:ascii="Times New Roman" w:hAnsi="Times New Roman" w:cs="Times New Roman"/>
          <w:bCs/>
          <w:color w:val="000000"/>
          <w:sz w:val="28"/>
          <w:szCs w:val="28"/>
        </w:rPr>
        <w:t>либо</w:t>
      </w:r>
      <w:r w:rsidR="007C285A" w:rsidRPr="000529F2">
        <w:rPr>
          <w:rFonts w:ascii="Times New Roman" w:hAnsi="Times New Roman" w:cs="Times New Roman"/>
          <w:color w:val="000000"/>
          <w:sz w:val="28"/>
          <w:szCs w:val="28"/>
        </w:rPr>
        <w:br/>
      </w:r>
      <w:r w:rsidR="007C285A" w:rsidRPr="000529F2">
        <w:rPr>
          <w:rFonts w:ascii="Times New Roman" w:hAnsi="Times New Roman" w:cs="Times New Roman"/>
          <w:bCs/>
          <w:color w:val="000000"/>
          <w:sz w:val="28"/>
          <w:szCs w:val="28"/>
        </w:rPr>
        <w:t>дисквалификация на срок до трех лет</w:t>
      </w:r>
      <w:r w:rsidRPr="000529F2">
        <w:rPr>
          <w:rFonts w:ascii="Times New Roman" w:hAnsi="Times New Roman" w:cs="Times New Roman"/>
          <w:bCs/>
          <w:color w:val="000000"/>
          <w:sz w:val="28"/>
          <w:szCs w:val="28"/>
        </w:rPr>
        <w:t>;</w:t>
      </w:r>
    </w:p>
    <w:p w:rsidR="008C0D1A" w:rsidRPr="000529F2" w:rsidRDefault="0008462A" w:rsidP="0008462A">
      <w:pPr>
        <w:spacing w:after="0" w:line="240" w:lineRule="auto"/>
        <w:ind w:firstLine="709"/>
        <w:jc w:val="both"/>
        <w:rPr>
          <w:rFonts w:ascii="Times New Roman" w:hAnsi="Times New Roman" w:cs="Times New Roman"/>
          <w:bCs/>
          <w:color w:val="000000"/>
          <w:sz w:val="28"/>
          <w:szCs w:val="28"/>
        </w:rPr>
      </w:pPr>
      <w:r w:rsidRPr="000529F2">
        <w:rPr>
          <w:rFonts w:ascii="Times New Roman" w:hAnsi="Times New Roman" w:cs="Times New Roman"/>
          <w:color w:val="000000"/>
          <w:sz w:val="28"/>
          <w:szCs w:val="28"/>
        </w:rPr>
        <w:t>-</w:t>
      </w:r>
      <w:r w:rsidR="007C285A" w:rsidRPr="000529F2">
        <w:rPr>
          <w:rFonts w:ascii="Times New Roman" w:hAnsi="Times New Roman" w:cs="Times New Roman"/>
          <w:color w:val="000000"/>
          <w:sz w:val="28"/>
          <w:szCs w:val="28"/>
        </w:rPr>
        <w:t xml:space="preserve"> на юридических лиц -  </w:t>
      </w:r>
      <w:r w:rsidR="007C285A" w:rsidRPr="000529F2">
        <w:rPr>
          <w:rFonts w:ascii="Times New Roman" w:hAnsi="Times New Roman" w:cs="Times New Roman"/>
          <w:bCs/>
          <w:color w:val="000000"/>
          <w:sz w:val="28"/>
          <w:szCs w:val="28"/>
        </w:rPr>
        <w:t xml:space="preserve">от 600 000 до 1 000 </w:t>
      </w:r>
      <w:proofErr w:type="spellStart"/>
      <w:r w:rsidR="007C285A" w:rsidRPr="000529F2">
        <w:rPr>
          <w:rFonts w:ascii="Times New Roman" w:hAnsi="Times New Roman" w:cs="Times New Roman"/>
          <w:bCs/>
          <w:color w:val="000000"/>
          <w:sz w:val="28"/>
          <w:szCs w:val="28"/>
        </w:rPr>
        <w:t>000</w:t>
      </w:r>
      <w:proofErr w:type="spellEnd"/>
      <w:r w:rsidR="007C285A" w:rsidRPr="000529F2">
        <w:rPr>
          <w:rFonts w:ascii="Times New Roman" w:hAnsi="Times New Roman" w:cs="Times New Roman"/>
          <w:bCs/>
          <w:color w:val="000000"/>
          <w:sz w:val="28"/>
          <w:szCs w:val="28"/>
        </w:rPr>
        <w:t xml:space="preserve"> руб</w:t>
      </w:r>
      <w:r w:rsidRPr="000529F2">
        <w:rPr>
          <w:rFonts w:ascii="Times New Roman" w:hAnsi="Times New Roman" w:cs="Times New Roman"/>
          <w:bCs/>
          <w:color w:val="000000"/>
          <w:sz w:val="28"/>
          <w:szCs w:val="28"/>
        </w:rPr>
        <w:t>.</w:t>
      </w:r>
    </w:p>
    <w:p w:rsidR="008D2F5D" w:rsidRDefault="008D2F5D" w:rsidP="0008462A">
      <w:pPr>
        <w:spacing w:after="0" w:line="240" w:lineRule="auto"/>
        <w:ind w:firstLine="709"/>
        <w:jc w:val="both"/>
        <w:rPr>
          <w:rFonts w:ascii="Times New Roman" w:hAnsi="Times New Roman" w:cs="Times New Roman"/>
          <w:b/>
          <w:bCs/>
          <w:color w:val="000000"/>
          <w:sz w:val="28"/>
          <w:szCs w:val="28"/>
        </w:rPr>
      </w:pP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sidRPr="008D2F5D">
        <w:rPr>
          <w:rFonts w:ascii="Times New Roman" w:hAnsi="Times New Roman"/>
          <w:sz w:val="28"/>
          <w:szCs w:val="28"/>
        </w:rPr>
        <w:t>Более подробно, хотелось бы остановиться на</w:t>
      </w:r>
      <w:r>
        <w:rPr>
          <w:rFonts w:ascii="Times New Roman" w:hAnsi="Times New Roman"/>
          <w:b/>
          <w:sz w:val="28"/>
          <w:szCs w:val="28"/>
        </w:rPr>
        <w:t xml:space="preserve"> </w:t>
      </w:r>
      <w:r>
        <w:rPr>
          <w:rFonts w:ascii="Times New Roman" w:eastAsia="Times New Roman" w:hAnsi="Times New Roman" w:cs="Times New Roman"/>
          <w:sz w:val="28"/>
          <w:szCs w:val="28"/>
          <w:lang w:eastAsia="ru-RU"/>
        </w:rPr>
        <w:t xml:space="preserve">разъяснениях данных </w:t>
      </w:r>
      <w:r w:rsidRPr="000529F2">
        <w:rPr>
          <w:rFonts w:ascii="Times New Roman" w:eastAsia="Times New Roman" w:hAnsi="Times New Roman" w:cs="Times New Roman"/>
          <w:b/>
          <w:sz w:val="28"/>
          <w:szCs w:val="28"/>
          <w:lang w:eastAsia="ru-RU"/>
        </w:rPr>
        <w:t>Президиумом ФАС России</w:t>
      </w:r>
      <w:r>
        <w:rPr>
          <w:rFonts w:ascii="Times New Roman" w:eastAsia="Times New Roman" w:hAnsi="Times New Roman" w:cs="Times New Roman"/>
          <w:sz w:val="28"/>
          <w:szCs w:val="28"/>
          <w:lang w:eastAsia="ru-RU"/>
        </w:rPr>
        <w:t xml:space="preserve"> определяющих порядок применения Закона о защите конкуренции</w:t>
      </w:r>
      <w:r w:rsidR="000529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учетом Правил технологического присоединения, Правил </w:t>
      </w:r>
      <w:proofErr w:type="spellStart"/>
      <w:r>
        <w:rPr>
          <w:rFonts w:ascii="Times New Roman" w:eastAsia="Times New Roman" w:hAnsi="Times New Roman" w:cs="Times New Roman"/>
          <w:sz w:val="28"/>
          <w:szCs w:val="28"/>
          <w:lang w:eastAsia="ru-RU"/>
        </w:rPr>
        <w:t>недискриминационного</w:t>
      </w:r>
      <w:proofErr w:type="spellEnd"/>
      <w:r>
        <w:rPr>
          <w:rFonts w:ascii="Times New Roman" w:eastAsia="Times New Roman" w:hAnsi="Times New Roman" w:cs="Times New Roman"/>
          <w:sz w:val="28"/>
          <w:szCs w:val="28"/>
          <w:lang w:eastAsia="ru-RU"/>
        </w:rPr>
        <w:t xml:space="preserve"> доступа, критерии применения статей 9.21 и 14.31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РФ, а также основания выдачи представлений об устранении причин и условий, способствовавших совершению административного правонарушения.</w:t>
      </w:r>
    </w:p>
    <w:p w:rsidR="000529F2" w:rsidRDefault="000529F2" w:rsidP="008D2F5D">
      <w:pPr>
        <w:spacing w:after="0" w:line="240" w:lineRule="auto"/>
        <w:ind w:firstLine="709"/>
        <w:jc w:val="both"/>
        <w:rPr>
          <w:rFonts w:ascii="Times New Roman" w:eastAsia="Times New Roman" w:hAnsi="Times New Roman" w:cs="Times New Roman"/>
          <w:sz w:val="28"/>
          <w:szCs w:val="28"/>
          <w:lang w:eastAsia="ru-RU"/>
        </w:rPr>
      </w:pP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b/>
          <w:bCs/>
          <w:iCs/>
          <w:color w:val="000000"/>
          <w:sz w:val="28"/>
          <w:szCs w:val="28"/>
          <w:lang w:eastAsia="ru-RU"/>
        </w:rPr>
        <w:t>КоАП</w:t>
      </w:r>
      <w:proofErr w:type="spellEnd"/>
      <w:r>
        <w:rPr>
          <w:rFonts w:ascii="Times New Roman" w:eastAsia="Times New Roman" w:hAnsi="Times New Roman" w:cs="Times New Roman"/>
          <w:b/>
          <w:bCs/>
          <w:iCs/>
          <w:color w:val="000000"/>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соответствии со статьей 9.21 административным правонарушением является нарушение субъектом естественной монополии правил (порядка обеспечения) </w:t>
      </w:r>
      <w:proofErr w:type="spellStart"/>
      <w:r>
        <w:rPr>
          <w:rFonts w:ascii="Times New Roman" w:eastAsia="Times New Roman" w:hAnsi="Times New Roman" w:cs="Times New Roman"/>
          <w:color w:val="000000"/>
          <w:sz w:val="28"/>
          <w:szCs w:val="28"/>
          <w:lang w:eastAsia="ru-RU"/>
        </w:rPr>
        <w:t>недискриминационного</w:t>
      </w:r>
      <w:proofErr w:type="spellEnd"/>
      <w:r>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Pr>
          <w:rFonts w:ascii="Times New Roman" w:eastAsia="Times New Roman" w:hAnsi="Times New Roman" w:cs="Times New Roman"/>
          <w:color w:val="000000"/>
          <w:sz w:val="28"/>
          <w:szCs w:val="28"/>
          <w:lang w:eastAsia="ru-RU"/>
        </w:rPr>
        <w:t>электросетевого</w:t>
      </w:r>
      <w:proofErr w:type="spellEnd"/>
      <w:r>
        <w:rPr>
          <w:rFonts w:ascii="Times New Roman" w:eastAsia="Times New Roman" w:hAnsi="Times New Roman" w:cs="Times New Roman"/>
          <w:color w:val="000000"/>
          <w:sz w:val="28"/>
          <w:szCs w:val="28"/>
          <w:lang w:eastAsia="ru-RU"/>
        </w:rPr>
        <w:t xml:space="preserve"> хозяйства правил </w:t>
      </w:r>
      <w:proofErr w:type="spellStart"/>
      <w:r>
        <w:rPr>
          <w:rFonts w:ascii="Times New Roman" w:eastAsia="Times New Roman" w:hAnsi="Times New Roman" w:cs="Times New Roman"/>
          <w:color w:val="000000"/>
          <w:sz w:val="28"/>
          <w:szCs w:val="28"/>
          <w:lang w:eastAsia="ru-RU"/>
        </w:rPr>
        <w:t>недискриминационного</w:t>
      </w:r>
      <w:proofErr w:type="spellEnd"/>
      <w:r>
        <w:rPr>
          <w:rFonts w:ascii="Times New Roman" w:eastAsia="Times New Roman" w:hAnsi="Times New Roman" w:cs="Times New Roman"/>
          <w:color w:val="000000"/>
          <w:sz w:val="28"/>
          <w:szCs w:val="28"/>
          <w:lang w:eastAsia="ru-RU"/>
        </w:rPr>
        <w:t xml:space="preserve"> доступа к услугам</w:t>
      </w:r>
      <w:proofErr w:type="gramEnd"/>
      <w:r>
        <w:rPr>
          <w:rFonts w:ascii="Times New Roman" w:eastAsia="Times New Roman" w:hAnsi="Times New Roman" w:cs="Times New Roman"/>
          <w:color w:val="000000"/>
          <w:sz w:val="28"/>
          <w:szCs w:val="28"/>
          <w:lang w:eastAsia="ru-RU"/>
        </w:rPr>
        <w:t xml:space="preserve">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состоит в наличии вины.</w:t>
      </w:r>
    </w:p>
    <w:p w:rsidR="008D2F5D" w:rsidRDefault="008D2F5D" w:rsidP="008D2F5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При этом в отличие от физических лиц в отношении юридических лиц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формы вины (статья 2.2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не выделяет.</w:t>
      </w:r>
    </w:p>
    <w:p w:rsidR="008D2F5D" w:rsidRDefault="008D2F5D" w:rsidP="008D2F5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Pr>
          <w:rFonts w:ascii="Times New Roman" w:eastAsia="Times New Roman" w:hAnsi="Times New Roman" w:cs="Times New Roman"/>
          <w:bCs/>
          <w:color w:val="000000"/>
          <w:sz w:val="28"/>
          <w:szCs w:val="28"/>
          <w:lang w:eastAsia="ru-RU"/>
        </w:rPr>
        <w:t xml:space="preserve">имелась возможность для </w:t>
      </w:r>
      <w:r>
        <w:rPr>
          <w:rFonts w:ascii="Times New Roman" w:eastAsia="Times New Roman" w:hAnsi="Times New Roman" w:cs="Times New Roman"/>
          <w:bCs/>
          <w:color w:val="000000"/>
          <w:sz w:val="28"/>
          <w:szCs w:val="28"/>
          <w:lang w:eastAsia="ru-RU"/>
        </w:rPr>
        <w:lastRenderedPageBreak/>
        <w:t>соблюдения правил и норм, за нарушение которых предусмотрена административная ответственность, но им не были приняты все зависящие от него</w:t>
      </w:r>
      <w:proofErr w:type="gramEnd"/>
      <w:r>
        <w:rPr>
          <w:rFonts w:ascii="Times New Roman" w:eastAsia="Times New Roman" w:hAnsi="Times New Roman" w:cs="Times New Roman"/>
          <w:bCs/>
          <w:color w:val="000000"/>
          <w:sz w:val="28"/>
          <w:szCs w:val="28"/>
          <w:lang w:eastAsia="ru-RU"/>
        </w:rPr>
        <w:t xml:space="preserve"> меры по их соблюдению</w:t>
      </w:r>
      <w:r>
        <w:rPr>
          <w:rFonts w:ascii="Times New Roman" w:eastAsia="Times New Roman" w:hAnsi="Times New Roman" w:cs="Times New Roman"/>
          <w:color w:val="000000"/>
          <w:sz w:val="28"/>
          <w:szCs w:val="28"/>
          <w:lang w:eastAsia="ru-RU"/>
        </w:rPr>
        <w:t xml:space="preserve"> (часть 2 статьи 2.1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Обстоятельства, указанные в части 1 или части 2 статьи 2.2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применительно к юридическим лицам установлению не подлежат.</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bCs/>
          <w:color w:val="000000"/>
          <w:sz w:val="28"/>
          <w:szCs w:val="28"/>
          <w:lang w:eastAsia="ru-RU"/>
        </w:rPr>
        <w:t>Субъектами административного правонарушения</w:t>
      </w:r>
      <w:r>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9.21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xml:space="preserve">, являются </w:t>
      </w:r>
      <w:r>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транспортировки газа по газопроводам;</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оказания услуг по передаче электрической энергии;</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оказания услуг по передаче тепловой энергии;</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8D2F5D" w:rsidRDefault="008D2F5D" w:rsidP="008D2F5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Pr>
          <w:rFonts w:ascii="Times New Roman" w:eastAsia="Times New Roman" w:hAnsi="Times New Roman" w:cs="Times New Roman"/>
          <w:color w:val="000000"/>
          <w:sz w:val="28"/>
          <w:szCs w:val="28"/>
          <w:lang w:eastAsia="ru-RU"/>
        </w:rPr>
        <w:t xml:space="preserve"> составляет нарушение </w:t>
      </w:r>
      <w:r>
        <w:rPr>
          <w:rFonts w:ascii="Times New Roman" w:eastAsia="Times New Roman" w:hAnsi="Times New Roman" w:cs="Times New Roman"/>
          <w:bCs/>
          <w:color w:val="000000"/>
          <w:sz w:val="28"/>
          <w:szCs w:val="28"/>
          <w:lang w:eastAsia="ru-RU"/>
        </w:rPr>
        <w:t>указанными субъектами</w:t>
      </w:r>
      <w:r>
        <w:rPr>
          <w:rFonts w:ascii="Times New Roman" w:eastAsia="Times New Roman" w:hAnsi="Times New Roman" w:cs="Times New Roman"/>
          <w:color w:val="000000"/>
          <w:sz w:val="28"/>
          <w:szCs w:val="28"/>
          <w:lang w:eastAsia="ru-RU"/>
        </w:rPr>
        <w:t xml:space="preserve"> правил (порядка обеспечения) </w:t>
      </w:r>
      <w:proofErr w:type="spellStart"/>
      <w:r>
        <w:rPr>
          <w:rFonts w:ascii="Times New Roman" w:eastAsia="Times New Roman" w:hAnsi="Times New Roman" w:cs="Times New Roman"/>
          <w:color w:val="000000"/>
          <w:sz w:val="28"/>
          <w:szCs w:val="28"/>
          <w:lang w:eastAsia="ru-RU"/>
        </w:rPr>
        <w:t>недискриминационного</w:t>
      </w:r>
      <w:proofErr w:type="spellEnd"/>
      <w:r>
        <w:rPr>
          <w:rFonts w:ascii="Times New Roman" w:eastAsia="Times New Roman" w:hAnsi="Times New Roman" w:cs="Times New Roman"/>
          <w:color w:val="000000"/>
          <w:sz w:val="28"/>
          <w:szCs w:val="28"/>
          <w:lang w:eastAsia="ru-RU"/>
        </w:rPr>
        <w:t xml:space="preserve">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8D2F5D" w:rsidRDefault="008D2F5D" w:rsidP="008D2F5D">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Недискриминационный</w:t>
      </w:r>
      <w:proofErr w:type="spellEnd"/>
      <w:r>
        <w:rPr>
          <w:rFonts w:ascii="Times New Roman" w:eastAsia="Times New Roman" w:hAnsi="Times New Roman" w:cs="Times New Roman"/>
          <w:color w:val="000000"/>
          <w:sz w:val="28"/>
          <w:szCs w:val="28"/>
          <w:lang w:eastAsia="ru-RU"/>
        </w:rPr>
        <w:t xml:space="preserve">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8D2F5D" w:rsidRDefault="008D2F5D" w:rsidP="008D2F5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Pr>
          <w:rFonts w:ascii="Times New Roman" w:eastAsia="Times New Roman" w:hAnsi="Times New Roman" w:cs="Times New Roman"/>
          <w:bCs/>
          <w:color w:val="000000"/>
          <w:sz w:val="28"/>
          <w:szCs w:val="28"/>
          <w:lang w:eastAsia="ru-RU"/>
        </w:rPr>
        <w:t xml:space="preserve">Субъектами </w:t>
      </w:r>
      <w:r>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color w:val="000000"/>
          <w:sz w:val="28"/>
          <w:szCs w:val="28"/>
          <w:lang w:eastAsia="ru-RU"/>
        </w:rPr>
        <w:t>КоАП</w:t>
      </w:r>
      <w:proofErr w:type="spellEnd"/>
      <w:r>
        <w:rPr>
          <w:rFonts w:ascii="Times New Roman" w:eastAsia="Times New Roman" w:hAnsi="Times New Roman" w:cs="Times New Roman"/>
          <w:color w:val="000000"/>
          <w:sz w:val="28"/>
          <w:szCs w:val="28"/>
          <w:lang w:eastAsia="ru-RU"/>
        </w:rPr>
        <w:t>, являются также любые с</w:t>
      </w:r>
      <w:r>
        <w:rPr>
          <w:rFonts w:ascii="Times New Roman" w:eastAsia="Times New Roman" w:hAnsi="Times New Roman" w:cs="Times New Roman"/>
          <w:sz w:val="28"/>
          <w:szCs w:val="28"/>
          <w:lang w:eastAsia="ru-RU"/>
        </w:rPr>
        <w:t xml:space="preserve">обственники или иные законные владельцы объектов </w:t>
      </w:r>
      <w:proofErr w:type="spellStart"/>
      <w:r>
        <w:rPr>
          <w:rFonts w:ascii="Times New Roman" w:eastAsia="Times New Roman" w:hAnsi="Times New Roman" w:cs="Times New Roman"/>
          <w:sz w:val="28"/>
          <w:szCs w:val="28"/>
          <w:lang w:eastAsia="ru-RU"/>
        </w:rPr>
        <w:t>электросетевого</w:t>
      </w:r>
      <w:proofErr w:type="spellEnd"/>
      <w:r>
        <w:rPr>
          <w:rFonts w:ascii="Times New Roman" w:eastAsia="Times New Roman" w:hAnsi="Times New Roman" w:cs="Times New Roman"/>
          <w:sz w:val="28"/>
          <w:szCs w:val="28"/>
          <w:lang w:eastAsia="ru-RU"/>
        </w:rPr>
        <w:t xml:space="preserve"> хозяйства.</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Объективную сторону</w:t>
      </w:r>
      <w:r>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w:t>
      </w:r>
      <w:proofErr w:type="spellStart"/>
      <w:r>
        <w:rPr>
          <w:rFonts w:ascii="Times New Roman" w:eastAsia="Times New Roman" w:hAnsi="Times New Roman" w:cs="Times New Roman"/>
          <w:sz w:val="28"/>
          <w:szCs w:val="28"/>
          <w:lang w:eastAsia="ru-RU"/>
        </w:rPr>
        <w:t>недискриминационного</w:t>
      </w:r>
      <w:proofErr w:type="spellEnd"/>
      <w:r>
        <w:rPr>
          <w:rFonts w:ascii="Times New Roman" w:eastAsia="Times New Roman" w:hAnsi="Times New Roman" w:cs="Times New Roman"/>
          <w:sz w:val="28"/>
          <w:szCs w:val="28"/>
          <w:lang w:eastAsia="ru-RU"/>
        </w:rPr>
        <w:t xml:space="preserve"> доступа к услугам по передаче электрической энергии (например, препятствование </w:t>
      </w:r>
      <w:proofErr w:type="spellStart"/>
      <w:r>
        <w:rPr>
          <w:rFonts w:ascii="Times New Roman" w:eastAsia="Times New Roman" w:hAnsi="Times New Roman" w:cs="Times New Roman"/>
          <w:sz w:val="28"/>
          <w:szCs w:val="28"/>
          <w:lang w:eastAsia="ru-RU"/>
        </w:rPr>
        <w:t>перетоку</w:t>
      </w:r>
      <w:proofErr w:type="spellEnd"/>
      <w:r>
        <w:rPr>
          <w:rFonts w:ascii="Times New Roman" w:eastAsia="Times New Roman" w:hAnsi="Times New Roman" w:cs="Times New Roman"/>
          <w:sz w:val="28"/>
          <w:szCs w:val="28"/>
          <w:lang w:eastAsia="ru-RU"/>
        </w:rPr>
        <w:t xml:space="preserve"> энергии через их объекты).</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Действия, образующие объективную сторону административного правонарушения, предусмотренного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при условии отсутствия утвержденных в установленном порядке правил (порядка обеспечения) </w:t>
      </w:r>
      <w:proofErr w:type="spellStart"/>
      <w:r>
        <w:rPr>
          <w:rFonts w:ascii="Times New Roman" w:eastAsia="Times New Roman" w:hAnsi="Times New Roman" w:cs="Times New Roman"/>
          <w:sz w:val="28"/>
          <w:szCs w:val="28"/>
          <w:lang w:eastAsia="ru-RU"/>
        </w:rPr>
        <w:t>недискриминационного</w:t>
      </w:r>
      <w:proofErr w:type="spellEnd"/>
      <w:r>
        <w:rPr>
          <w:rFonts w:ascii="Times New Roman" w:eastAsia="Times New Roman" w:hAnsi="Times New Roman" w:cs="Times New Roman"/>
          <w:sz w:val="28"/>
          <w:szCs w:val="28"/>
          <w:lang w:eastAsia="ru-RU"/>
        </w:rPr>
        <w:t xml:space="preserve"> доступа или установленного порядка подключения (технологического присоединения), за исключением действий собственников и иных законных </w:t>
      </w:r>
      <w:proofErr w:type="gramStart"/>
      <w:r>
        <w:rPr>
          <w:rFonts w:ascii="Times New Roman" w:eastAsia="Times New Roman" w:hAnsi="Times New Roman" w:cs="Times New Roman"/>
          <w:sz w:val="28"/>
          <w:szCs w:val="28"/>
          <w:lang w:eastAsia="ru-RU"/>
        </w:rPr>
        <w:t>владельцев</w:t>
      </w:r>
      <w:proofErr w:type="gramEnd"/>
      <w:r>
        <w:rPr>
          <w:rFonts w:ascii="Times New Roman" w:eastAsia="Times New Roman" w:hAnsi="Times New Roman" w:cs="Times New Roman"/>
          <w:sz w:val="28"/>
          <w:szCs w:val="28"/>
          <w:lang w:eastAsia="ru-RU"/>
        </w:rPr>
        <w:t xml:space="preserve">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w:t>
      </w:r>
      <w:proofErr w:type="gramStart"/>
      <w:r>
        <w:rPr>
          <w:rFonts w:ascii="Times New Roman" w:eastAsia="Times New Roman" w:hAnsi="Times New Roman" w:cs="Times New Roman"/>
          <w:sz w:val="28"/>
          <w:szCs w:val="28"/>
          <w:lang w:eastAsia="ru-RU"/>
        </w:rPr>
        <w:t xml:space="preserve">административного правонарушения, предусмотренного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и могут</w:t>
      </w:r>
      <w:proofErr w:type="gramEnd"/>
      <w:r>
        <w:rPr>
          <w:rFonts w:ascii="Times New Roman" w:eastAsia="Times New Roman" w:hAnsi="Times New Roman" w:cs="Times New Roman"/>
          <w:sz w:val="28"/>
          <w:szCs w:val="28"/>
          <w:lang w:eastAsia="ru-RU"/>
        </w:rPr>
        <w:t xml:space="preserve"> быть рассмотрены на предмет наличия признаков нарушения, предусмотренного статьей 10 Закона о защите конкуренции.</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2. Специальный характер норм статьи 9.21 </w:t>
      </w:r>
      <w:proofErr w:type="spellStart"/>
      <w:r>
        <w:rPr>
          <w:rFonts w:ascii="Times New Roman" w:eastAsia="Times New Roman" w:hAnsi="Times New Roman" w:cs="Times New Roman"/>
          <w:b/>
          <w:bCs/>
          <w:iCs/>
          <w:sz w:val="28"/>
          <w:szCs w:val="28"/>
          <w:lang w:eastAsia="ru-RU"/>
        </w:rPr>
        <w:t>КоАП</w:t>
      </w:r>
      <w:proofErr w:type="spellEnd"/>
      <w:r>
        <w:rPr>
          <w:rFonts w:ascii="Times New Roman" w:eastAsia="Times New Roman" w:hAnsi="Times New Roman" w:cs="Times New Roman"/>
          <w:b/>
          <w:bCs/>
          <w:iCs/>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учитывать, что со вступлением Закона № 250-ФЗ в силу нормам статьи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был придан </w:t>
      </w:r>
      <w:r>
        <w:rPr>
          <w:rFonts w:ascii="Times New Roman" w:eastAsia="Times New Roman" w:hAnsi="Times New Roman" w:cs="Times New Roman"/>
          <w:bCs/>
          <w:sz w:val="28"/>
          <w:szCs w:val="28"/>
          <w:lang w:eastAsia="ru-RU"/>
        </w:rPr>
        <w:t>специальный</w:t>
      </w:r>
      <w:r>
        <w:rPr>
          <w:rFonts w:ascii="Times New Roman" w:eastAsia="Times New Roman" w:hAnsi="Times New Roman" w:cs="Times New Roman"/>
          <w:sz w:val="28"/>
          <w:szCs w:val="28"/>
          <w:lang w:eastAsia="ru-RU"/>
        </w:rPr>
        <w:t xml:space="preserve"> по отношению к нормам статьи 14.31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характер.</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Указанный вывод следует из описания диспозиции частей 1 и 2 статьи 14.31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roofErr w:type="gramEnd"/>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Pr>
          <w:rFonts w:ascii="Times New Roman" w:eastAsia="Times New Roman" w:hAnsi="Times New Roman" w:cs="Times New Roman"/>
          <w:bCs/>
          <w:sz w:val="28"/>
          <w:szCs w:val="28"/>
          <w:lang w:eastAsia="ru-RU"/>
        </w:rPr>
        <w:t xml:space="preserve">учитывать приоритет специальных норм </w:t>
      </w:r>
      <w:r>
        <w:rPr>
          <w:rFonts w:ascii="Times New Roman" w:eastAsia="Times New Roman" w:hAnsi="Times New Roman" w:cs="Times New Roman"/>
          <w:sz w:val="28"/>
          <w:szCs w:val="28"/>
          <w:lang w:eastAsia="ru-RU"/>
        </w:rPr>
        <w:t xml:space="preserve">Особенной части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правонарушениях</w:t>
      </w:r>
      <w:proofErr w:type="gramEnd"/>
      <w:r>
        <w:rPr>
          <w:rFonts w:ascii="Times New Roman" w:eastAsia="Times New Roman" w:hAnsi="Times New Roman" w:cs="Times New Roman"/>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если действия привлекаемого к ответственности лица отвечают признакам диспозиции статьи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то дело об административном правонарушении надлежит возбуждать и рассматривать по статье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а не по статье 14.31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
    <w:p w:rsidR="008D2F5D" w:rsidRDefault="008D2F5D" w:rsidP="008D2F5D">
      <w:pPr>
        <w:spacing w:after="0" w:line="240" w:lineRule="auto"/>
        <w:ind w:firstLine="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color w:val="000000"/>
          <w:sz w:val="28"/>
          <w:szCs w:val="28"/>
          <w:lang w:eastAsia="ru-RU"/>
        </w:rPr>
        <w:t>3. О применении</w:t>
      </w:r>
      <w:r>
        <w:rPr>
          <w:rFonts w:ascii="Times New Roman" w:eastAsia="Times New Roman" w:hAnsi="Times New Roman" w:cs="Times New Roman"/>
          <w:b/>
          <w:bCs/>
          <w:iCs/>
          <w:sz w:val="28"/>
          <w:szCs w:val="28"/>
          <w:lang w:eastAsia="ru-RU"/>
        </w:rPr>
        <w:t xml:space="preserve"> статьи 9.21 </w:t>
      </w:r>
      <w:proofErr w:type="spellStart"/>
      <w:r>
        <w:rPr>
          <w:rFonts w:ascii="Times New Roman" w:eastAsia="Times New Roman" w:hAnsi="Times New Roman" w:cs="Times New Roman"/>
          <w:b/>
          <w:bCs/>
          <w:iCs/>
          <w:sz w:val="28"/>
          <w:szCs w:val="28"/>
          <w:lang w:eastAsia="ru-RU"/>
        </w:rPr>
        <w:t>КоАП</w:t>
      </w:r>
      <w:proofErr w:type="spellEnd"/>
      <w:r>
        <w:rPr>
          <w:rFonts w:ascii="Times New Roman" w:eastAsia="Times New Roman" w:hAnsi="Times New Roman" w:cs="Times New Roman"/>
          <w:b/>
          <w:bCs/>
          <w:iCs/>
          <w:sz w:val="28"/>
          <w:szCs w:val="28"/>
          <w:lang w:eastAsia="ru-RU"/>
        </w:rPr>
        <w:t xml:space="preserve"> при привлечении к административной ответственности владельцев </w:t>
      </w:r>
      <w:proofErr w:type="spellStart"/>
      <w:r>
        <w:rPr>
          <w:rFonts w:ascii="Times New Roman" w:eastAsia="Times New Roman" w:hAnsi="Times New Roman" w:cs="Times New Roman"/>
          <w:b/>
          <w:bCs/>
          <w:iCs/>
          <w:sz w:val="28"/>
          <w:szCs w:val="28"/>
          <w:lang w:eastAsia="ru-RU"/>
        </w:rPr>
        <w:t>электросетевого</w:t>
      </w:r>
      <w:proofErr w:type="spellEnd"/>
      <w:r>
        <w:rPr>
          <w:rFonts w:ascii="Times New Roman" w:eastAsia="Times New Roman" w:hAnsi="Times New Roman" w:cs="Times New Roman"/>
          <w:b/>
          <w:bCs/>
          <w:iCs/>
          <w:sz w:val="28"/>
          <w:szCs w:val="28"/>
          <w:lang w:eastAsia="ru-RU"/>
        </w:rPr>
        <w:t xml:space="preserve"> хозяйства за препятствование </w:t>
      </w:r>
      <w:proofErr w:type="spellStart"/>
      <w:r>
        <w:rPr>
          <w:rFonts w:ascii="Times New Roman" w:eastAsia="Times New Roman" w:hAnsi="Times New Roman" w:cs="Times New Roman"/>
          <w:b/>
          <w:bCs/>
          <w:iCs/>
          <w:sz w:val="28"/>
          <w:szCs w:val="28"/>
          <w:lang w:eastAsia="ru-RU"/>
        </w:rPr>
        <w:t>перетоку</w:t>
      </w:r>
      <w:proofErr w:type="spellEnd"/>
      <w:r>
        <w:rPr>
          <w:rFonts w:ascii="Times New Roman" w:eastAsia="Times New Roman" w:hAnsi="Times New Roman" w:cs="Times New Roman"/>
          <w:b/>
          <w:bCs/>
          <w:iCs/>
          <w:sz w:val="28"/>
          <w:szCs w:val="28"/>
          <w:lang w:eastAsia="ru-RU"/>
        </w:rPr>
        <w:t xml:space="preserve"> электрической энергии.</w:t>
      </w:r>
    </w:p>
    <w:p w:rsidR="004E11F6" w:rsidRDefault="004E11F6" w:rsidP="008D2F5D">
      <w:pPr>
        <w:spacing w:after="0" w:line="240" w:lineRule="auto"/>
        <w:ind w:firstLine="709"/>
        <w:jc w:val="both"/>
        <w:rPr>
          <w:rFonts w:ascii="Times New Roman" w:eastAsia="Times New Roman" w:hAnsi="Times New Roman" w:cs="Times New Roman"/>
          <w:sz w:val="28"/>
          <w:szCs w:val="28"/>
          <w:lang w:eastAsia="ru-RU"/>
        </w:rPr>
      </w:pP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пунктом 6 Правил </w:t>
      </w:r>
      <w:proofErr w:type="spellStart"/>
      <w:r>
        <w:rPr>
          <w:rFonts w:ascii="Times New Roman" w:eastAsia="Times New Roman" w:hAnsi="Times New Roman" w:cs="Times New Roman"/>
          <w:sz w:val="28"/>
          <w:szCs w:val="28"/>
          <w:lang w:eastAsia="ru-RU"/>
        </w:rPr>
        <w:t>недискриминационного</w:t>
      </w:r>
      <w:proofErr w:type="spellEnd"/>
      <w:r>
        <w:rPr>
          <w:rFonts w:ascii="Times New Roman" w:eastAsia="Times New Roman" w:hAnsi="Times New Roman" w:cs="Times New Roman"/>
          <w:sz w:val="28"/>
          <w:szCs w:val="28"/>
          <w:lang w:eastAsia="ru-RU"/>
        </w:rPr>
        <w:t xml:space="preserve">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w:t>
      </w:r>
      <w:proofErr w:type="spellStart"/>
      <w:r>
        <w:rPr>
          <w:rFonts w:ascii="Times New Roman" w:eastAsia="Times New Roman" w:hAnsi="Times New Roman" w:cs="Times New Roman"/>
          <w:sz w:val="28"/>
          <w:szCs w:val="28"/>
          <w:lang w:eastAsia="ru-RU"/>
        </w:rPr>
        <w:t>электросетевого</w:t>
      </w:r>
      <w:proofErr w:type="spellEnd"/>
      <w:r>
        <w:rPr>
          <w:rFonts w:ascii="Times New Roman" w:eastAsia="Times New Roman" w:hAnsi="Times New Roman" w:cs="Times New Roman"/>
          <w:sz w:val="28"/>
          <w:szCs w:val="28"/>
          <w:lang w:eastAsia="ru-RU"/>
        </w:rPr>
        <w:t xml:space="preserve"> хозяйства, через которые опосредованно присоединено к электрическим сетям сетевой организации </w:t>
      </w:r>
      <w:proofErr w:type="spellStart"/>
      <w:r>
        <w:rPr>
          <w:rFonts w:ascii="Times New Roman" w:eastAsia="Times New Roman" w:hAnsi="Times New Roman" w:cs="Times New Roman"/>
          <w:sz w:val="28"/>
          <w:szCs w:val="28"/>
          <w:lang w:eastAsia="ru-RU"/>
        </w:rPr>
        <w:t>энергопринимающее</w:t>
      </w:r>
      <w:proofErr w:type="spellEnd"/>
      <w:r>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Pr>
          <w:rFonts w:ascii="Times New Roman" w:eastAsia="Times New Roman" w:hAnsi="Times New Roman" w:cs="Times New Roman"/>
          <w:sz w:val="28"/>
          <w:szCs w:val="28"/>
          <w:lang w:eastAsia="ru-RU"/>
        </w:rPr>
        <w:t>перетоку</w:t>
      </w:r>
      <w:proofErr w:type="spellEnd"/>
      <w:r>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w:t>
      </w:r>
      <w:proofErr w:type="gramEnd"/>
      <w:r>
        <w:rPr>
          <w:rFonts w:ascii="Times New Roman" w:eastAsia="Times New Roman" w:hAnsi="Times New Roman" w:cs="Times New Roman"/>
          <w:sz w:val="28"/>
          <w:szCs w:val="28"/>
          <w:lang w:eastAsia="ru-RU"/>
        </w:rPr>
        <w:t xml:space="preserve"> и требовать за это оплату.</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Pr>
          <w:rFonts w:ascii="Times New Roman" w:eastAsia="Times New Roman" w:hAnsi="Times New Roman" w:cs="Times New Roman"/>
          <w:sz w:val="28"/>
          <w:szCs w:val="28"/>
          <w:lang w:eastAsia="ru-RU"/>
        </w:rPr>
        <w:t>перетоку</w:t>
      </w:r>
      <w:proofErr w:type="spellEnd"/>
      <w:r>
        <w:rPr>
          <w:rFonts w:ascii="Times New Roman" w:eastAsia="Times New Roman" w:hAnsi="Times New Roman" w:cs="Times New Roman"/>
          <w:sz w:val="28"/>
          <w:szCs w:val="28"/>
          <w:lang w:eastAsia="ru-RU"/>
        </w:rPr>
        <w:t xml:space="preserve"> становится обязанностью лица, владеющего объектами </w:t>
      </w:r>
      <w:proofErr w:type="spellStart"/>
      <w:r>
        <w:rPr>
          <w:rFonts w:ascii="Times New Roman" w:eastAsia="Times New Roman" w:hAnsi="Times New Roman" w:cs="Times New Roman"/>
          <w:sz w:val="28"/>
          <w:szCs w:val="28"/>
          <w:lang w:eastAsia="ru-RU"/>
        </w:rPr>
        <w:t>электросетевого</w:t>
      </w:r>
      <w:proofErr w:type="spellEnd"/>
      <w:r>
        <w:rPr>
          <w:rFonts w:ascii="Times New Roman" w:eastAsia="Times New Roman" w:hAnsi="Times New Roman" w:cs="Times New Roman"/>
          <w:sz w:val="28"/>
          <w:szCs w:val="28"/>
          <w:lang w:eastAsia="ru-RU"/>
        </w:rPr>
        <w:t xml:space="preserve"> хозяйства при определенных условиях, установленных ПНД.</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w:t>
      </w:r>
      <w:r w:rsidR="004E11F6">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обязывает не препятствовать </w:t>
      </w:r>
      <w:proofErr w:type="spellStart"/>
      <w:r>
        <w:rPr>
          <w:rFonts w:ascii="Times New Roman" w:eastAsia="Times New Roman" w:hAnsi="Times New Roman" w:cs="Times New Roman"/>
          <w:sz w:val="28"/>
          <w:szCs w:val="28"/>
          <w:lang w:eastAsia="ru-RU"/>
        </w:rPr>
        <w:t>перетоку</w:t>
      </w:r>
      <w:proofErr w:type="spellEnd"/>
      <w:r>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абзацу 5 пункта 2 </w:t>
      </w:r>
      <w:r w:rsidR="004E11F6">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w:t>
      </w:r>
      <w:proofErr w:type="gramStart"/>
      <w:r>
        <w:rPr>
          <w:rFonts w:ascii="Times New Roman" w:eastAsia="Times New Roman" w:hAnsi="Times New Roman" w:cs="Times New Roman"/>
          <w:sz w:val="28"/>
          <w:szCs w:val="28"/>
          <w:lang w:eastAsia="ru-RU"/>
        </w:rPr>
        <w:t>него</w:t>
      </w:r>
      <w:proofErr w:type="gramEnd"/>
      <w:r>
        <w:rPr>
          <w:rFonts w:ascii="Times New Roman" w:eastAsia="Times New Roman" w:hAnsi="Times New Roman" w:cs="Times New Roman"/>
          <w:sz w:val="28"/>
          <w:szCs w:val="28"/>
          <w:lang w:eastAsia="ru-RU"/>
        </w:rPr>
        <w:t xml:space="preserve"> отвечающего установленным техническим требованиям </w:t>
      </w:r>
      <w:proofErr w:type="spellStart"/>
      <w:r>
        <w:rPr>
          <w:rFonts w:ascii="Times New Roman" w:eastAsia="Times New Roman" w:hAnsi="Times New Roman" w:cs="Times New Roman"/>
          <w:sz w:val="28"/>
          <w:szCs w:val="28"/>
          <w:lang w:eastAsia="ru-RU"/>
        </w:rPr>
        <w:t>энергопринимающего</w:t>
      </w:r>
      <w:proofErr w:type="spellEnd"/>
      <w:r>
        <w:rPr>
          <w:rFonts w:ascii="Times New Roman" w:eastAsia="Times New Roman" w:hAnsi="Times New Roman" w:cs="Times New Roman"/>
          <w:sz w:val="28"/>
          <w:szCs w:val="28"/>
          <w:lang w:eastAsia="ru-RU"/>
        </w:rPr>
        <w:t xml:space="preserve"> устройства, присоединенного к сетям </w:t>
      </w:r>
      <w:proofErr w:type="spellStart"/>
      <w:r>
        <w:rPr>
          <w:rFonts w:ascii="Times New Roman" w:eastAsia="Times New Roman" w:hAnsi="Times New Roman" w:cs="Times New Roman"/>
          <w:sz w:val="28"/>
          <w:szCs w:val="28"/>
          <w:lang w:eastAsia="ru-RU"/>
        </w:rPr>
        <w:t>энергоснабжающей</w:t>
      </w:r>
      <w:proofErr w:type="spellEnd"/>
      <w:r>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Pr>
          <w:rFonts w:ascii="Times New Roman" w:eastAsia="Times New Roman" w:hAnsi="Times New Roman" w:cs="Times New Roman"/>
          <w:sz w:val="28"/>
          <w:szCs w:val="28"/>
          <w:lang w:eastAsia="ru-RU"/>
        </w:rPr>
        <w:t>электросетевого</w:t>
      </w:r>
      <w:proofErr w:type="spellEnd"/>
      <w:r>
        <w:rPr>
          <w:rFonts w:ascii="Times New Roman" w:eastAsia="Times New Roman" w:hAnsi="Times New Roman" w:cs="Times New Roman"/>
          <w:sz w:val="28"/>
          <w:szCs w:val="28"/>
          <w:lang w:eastAsia="ru-RU"/>
        </w:rPr>
        <w:t xml:space="preserve"> хозяйства препятствует </w:t>
      </w:r>
      <w:proofErr w:type="spellStart"/>
      <w:r>
        <w:rPr>
          <w:rFonts w:ascii="Times New Roman" w:eastAsia="Times New Roman" w:hAnsi="Times New Roman" w:cs="Times New Roman"/>
          <w:sz w:val="28"/>
          <w:szCs w:val="28"/>
          <w:lang w:eastAsia="ru-RU"/>
        </w:rPr>
        <w:t>перетоку</w:t>
      </w:r>
      <w:proofErr w:type="spellEnd"/>
      <w:r>
        <w:rPr>
          <w:rFonts w:ascii="Times New Roman" w:eastAsia="Times New Roman" w:hAnsi="Times New Roman" w:cs="Times New Roman"/>
          <w:sz w:val="28"/>
          <w:szCs w:val="28"/>
          <w:lang w:eastAsia="ru-RU"/>
        </w:rPr>
        <w:t xml:space="preserve"> электрической энергии через данные объекты </w:t>
      </w:r>
      <w:proofErr w:type="spellStart"/>
      <w:r>
        <w:rPr>
          <w:rFonts w:ascii="Times New Roman" w:eastAsia="Times New Roman" w:hAnsi="Times New Roman" w:cs="Times New Roman"/>
          <w:sz w:val="28"/>
          <w:szCs w:val="28"/>
          <w:lang w:eastAsia="ru-RU"/>
        </w:rPr>
        <w:t>электросетевого</w:t>
      </w:r>
      <w:proofErr w:type="spellEnd"/>
      <w:r>
        <w:rPr>
          <w:rFonts w:ascii="Times New Roman" w:eastAsia="Times New Roman" w:hAnsi="Times New Roman" w:cs="Times New Roman"/>
          <w:sz w:val="28"/>
          <w:szCs w:val="28"/>
          <w:lang w:eastAsia="ru-RU"/>
        </w:rPr>
        <w:t xml:space="preserve"> хозяйства на объекты (</w:t>
      </w:r>
      <w:proofErr w:type="spellStart"/>
      <w:r>
        <w:rPr>
          <w:rFonts w:ascii="Times New Roman" w:eastAsia="Times New Roman" w:hAnsi="Times New Roman" w:cs="Times New Roman"/>
          <w:sz w:val="28"/>
          <w:szCs w:val="28"/>
          <w:lang w:eastAsia="ru-RU"/>
        </w:rPr>
        <w:t>энергопринимающие</w:t>
      </w:r>
      <w:proofErr w:type="spellEnd"/>
      <w:r>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w:t>
      </w:r>
      <w:proofErr w:type="spellStart"/>
      <w:r>
        <w:rPr>
          <w:rFonts w:ascii="Times New Roman" w:eastAsia="Times New Roman" w:hAnsi="Times New Roman" w:cs="Times New Roman"/>
          <w:sz w:val="28"/>
          <w:szCs w:val="28"/>
          <w:lang w:eastAsia="ru-RU"/>
        </w:rPr>
        <w:t>электросетевого</w:t>
      </w:r>
      <w:proofErr w:type="spellEnd"/>
      <w:r>
        <w:rPr>
          <w:rFonts w:ascii="Times New Roman" w:eastAsia="Times New Roman" w:hAnsi="Times New Roman" w:cs="Times New Roman"/>
          <w:sz w:val="28"/>
          <w:szCs w:val="28"/>
          <w:lang w:eastAsia="ru-RU"/>
        </w:rPr>
        <w:t xml:space="preserve"> хозяйства, должны</w:t>
      </w:r>
      <w:proofErr w:type="gramEnd"/>
      <w:r>
        <w:rPr>
          <w:rFonts w:ascii="Times New Roman" w:eastAsia="Times New Roman" w:hAnsi="Times New Roman" w:cs="Times New Roman"/>
          <w:sz w:val="28"/>
          <w:szCs w:val="28"/>
          <w:lang w:eastAsia="ru-RU"/>
        </w:rPr>
        <w:t xml:space="preserve"> быть рассмотрены на предмет нарушения пункта 6 </w:t>
      </w:r>
      <w:r w:rsidR="004E11F6">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Ответственность за нарушения указанной нормы предусмотрена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4E11F6" w:rsidRDefault="004E11F6" w:rsidP="008D2F5D">
      <w:pPr>
        <w:spacing w:after="0" w:line="240" w:lineRule="auto"/>
        <w:ind w:firstLine="709"/>
        <w:jc w:val="both"/>
        <w:rPr>
          <w:rFonts w:ascii="Times New Roman" w:eastAsia="Times New Roman" w:hAnsi="Times New Roman" w:cs="Times New Roman"/>
          <w:sz w:val="28"/>
          <w:szCs w:val="28"/>
          <w:lang w:eastAsia="ru-RU"/>
        </w:rPr>
      </w:pPr>
    </w:p>
    <w:p w:rsidR="008D2F5D" w:rsidRDefault="004E11F6"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4</w:t>
      </w:r>
      <w:r w:rsidR="008D2F5D">
        <w:rPr>
          <w:rFonts w:ascii="Times New Roman" w:eastAsia="Times New Roman" w:hAnsi="Times New Roman" w:cs="Times New Roman"/>
          <w:b/>
          <w:bCs/>
          <w:iCs/>
          <w:sz w:val="28"/>
          <w:szCs w:val="28"/>
          <w:lang w:eastAsia="ru-RU"/>
        </w:rPr>
        <w:t xml:space="preserve">. Квалификация антимонопольным органом заявления о нарушении антимонопольного законодательства как заявления, </w:t>
      </w:r>
      <w:r w:rsidR="008D2F5D">
        <w:rPr>
          <w:rFonts w:ascii="Times New Roman" w:eastAsia="Times New Roman" w:hAnsi="Times New Roman" w:cs="Times New Roman"/>
          <w:b/>
          <w:bCs/>
          <w:iCs/>
          <w:sz w:val="28"/>
          <w:szCs w:val="28"/>
          <w:lang w:eastAsia="ru-RU"/>
        </w:rPr>
        <w:lastRenderedPageBreak/>
        <w:t>содержащего данные, указывающие на наличие события административного правонарушения, предусмотренного статьей 9.21 </w:t>
      </w:r>
      <w:proofErr w:type="spellStart"/>
      <w:r w:rsidR="008D2F5D">
        <w:rPr>
          <w:rFonts w:ascii="Times New Roman" w:eastAsia="Times New Roman" w:hAnsi="Times New Roman" w:cs="Times New Roman"/>
          <w:b/>
          <w:bCs/>
          <w:iCs/>
          <w:sz w:val="28"/>
          <w:szCs w:val="28"/>
          <w:lang w:eastAsia="ru-RU"/>
        </w:rPr>
        <w:t>КоАП</w:t>
      </w:r>
      <w:proofErr w:type="spellEnd"/>
      <w:r w:rsidR="008D2F5D">
        <w:rPr>
          <w:rFonts w:ascii="Times New Roman" w:eastAsia="Times New Roman" w:hAnsi="Times New Roman" w:cs="Times New Roman"/>
          <w:b/>
          <w:bCs/>
          <w:iCs/>
          <w:sz w:val="28"/>
          <w:szCs w:val="28"/>
          <w:lang w:eastAsia="ru-RU"/>
        </w:rPr>
        <w:t>.</w:t>
      </w:r>
    </w:p>
    <w:p w:rsidR="008D2F5D" w:rsidRDefault="004E11F6"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D2F5D">
        <w:rPr>
          <w:rFonts w:ascii="Times New Roman" w:eastAsia="Times New Roman" w:hAnsi="Times New Roman" w:cs="Times New Roman"/>
          <w:sz w:val="28"/>
          <w:szCs w:val="28"/>
          <w:lang w:eastAsia="ru-RU"/>
        </w:rPr>
        <w:t xml:space="preserve">.1. Относительно </w:t>
      </w:r>
      <w:r w:rsidR="008D2F5D">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008D2F5D">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w:t>
      </w:r>
      <w:proofErr w:type="spellStart"/>
      <w:r w:rsidR="008D2F5D">
        <w:rPr>
          <w:rFonts w:ascii="Times New Roman" w:eastAsia="Times New Roman" w:hAnsi="Times New Roman" w:cs="Times New Roman"/>
          <w:sz w:val="28"/>
          <w:szCs w:val="28"/>
          <w:lang w:eastAsia="ru-RU"/>
        </w:rPr>
        <w:t>недискриминационного</w:t>
      </w:r>
      <w:proofErr w:type="spellEnd"/>
      <w:r w:rsidR="008D2F5D">
        <w:rPr>
          <w:rFonts w:ascii="Times New Roman" w:eastAsia="Times New Roman" w:hAnsi="Times New Roman" w:cs="Times New Roman"/>
          <w:sz w:val="28"/>
          <w:szCs w:val="28"/>
          <w:lang w:eastAsia="ru-RU"/>
        </w:rPr>
        <w:t xml:space="preserve"> доступа, Правил подключения необходимо иметь в виду следующее.</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1.2 статьи 28.1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решение, принятое комиссией антимонопольного органа, которым установлен факт нарушения </w:t>
      </w:r>
      <w:proofErr w:type="gramStart"/>
      <w:r>
        <w:rPr>
          <w:rFonts w:ascii="Times New Roman" w:eastAsia="Times New Roman" w:hAnsi="Times New Roman" w:cs="Times New Roman"/>
          <w:sz w:val="28"/>
          <w:szCs w:val="28"/>
          <w:lang w:eastAsia="ru-RU"/>
        </w:rPr>
        <w:t>антимонопольного</w:t>
      </w:r>
      <w:proofErr w:type="gramEnd"/>
      <w:r>
        <w:rPr>
          <w:rFonts w:ascii="Times New Roman" w:eastAsia="Times New Roman" w:hAnsi="Times New Roman" w:cs="Times New Roman"/>
          <w:sz w:val="28"/>
          <w:szCs w:val="28"/>
          <w:lang w:eastAsia="ru-RU"/>
        </w:rPr>
        <w:t xml:space="preserve"> законодательства, является поводом для возбуждения дела об административном правонарушении, предусмотренном статьями 14.9, 14.31, 14.32, 14.33, 14.40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Поводы для возбуждения дела по указанной статье являются общими и указаны в части 1 статьи 28.1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иметь в виду, что согласно части 1 статьи 28.5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протокол об административном правонарушении составляется немедленно после выявления факта совершения административного правонарушения.</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3 статьи 28.5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w:t>
      </w:r>
      <w:proofErr w:type="spellStart"/>
      <w:r>
        <w:rPr>
          <w:rFonts w:ascii="Times New Roman" w:eastAsia="Times New Roman" w:hAnsi="Times New Roman" w:cs="Times New Roman"/>
          <w:sz w:val="28"/>
          <w:szCs w:val="28"/>
          <w:lang w:eastAsia="ru-RU"/>
        </w:rPr>
        <w:t>недискриминационного</w:t>
      </w:r>
      <w:proofErr w:type="spellEnd"/>
      <w:r>
        <w:rPr>
          <w:rFonts w:ascii="Times New Roman" w:eastAsia="Times New Roman" w:hAnsi="Times New Roman" w:cs="Times New Roman"/>
          <w:sz w:val="28"/>
          <w:szCs w:val="28"/>
          <w:lang w:eastAsia="ru-RU"/>
        </w:rPr>
        <w:t xml:space="preserve">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roofErr w:type="gramEnd"/>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согласно части 5 статьи 4.1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никто не может нести административную ответственность дважды </w:t>
      </w:r>
      <w:proofErr w:type="gramStart"/>
      <w:r>
        <w:rPr>
          <w:rFonts w:ascii="Times New Roman" w:eastAsia="Times New Roman" w:hAnsi="Times New Roman" w:cs="Times New Roman"/>
          <w:sz w:val="28"/>
          <w:szCs w:val="28"/>
          <w:lang w:eastAsia="ru-RU"/>
        </w:rPr>
        <w:t>за одно</w:t>
      </w:r>
      <w:proofErr w:type="gramEnd"/>
      <w:r>
        <w:rPr>
          <w:rFonts w:ascii="Times New Roman" w:eastAsia="Times New Roman" w:hAnsi="Times New Roman" w:cs="Times New Roman"/>
          <w:sz w:val="28"/>
          <w:szCs w:val="28"/>
          <w:lang w:eastAsia="ru-RU"/>
        </w:rPr>
        <w:t xml:space="preserve"> и то же административное правонарушение.</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ascii="Times New Roman" w:eastAsia="Times New Roman" w:hAnsi="Times New Roman" w:cs="Times New Roman"/>
          <w:sz w:val="28"/>
          <w:szCs w:val="28"/>
          <w:vertAlign w:val="superscript"/>
          <w:lang w:eastAsia="ru-RU"/>
        </w:rPr>
        <w:t xml:space="preserve">1 </w:t>
      </w:r>
      <w:r>
        <w:rPr>
          <w:rFonts w:ascii="Times New Roman" w:eastAsia="Times New Roman" w:hAnsi="Times New Roman" w:cs="Times New Roman"/>
          <w:sz w:val="28"/>
          <w:szCs w:val="28"/>
          <w:lang w:eastAsia="ru-RU"/>
        </w:rPr>
        <w:t xml:space="preserve">Закона о защите конкуренции, при выявлении факта нарушения Правил технологического присоединения, Правил </w:t>
      </w:r>
      <w:proofErr w:type="spellStart"/>
      <w:r>
        <w:rPr>
          <w:rFonts w:ascii="Times New Roman" w:eastAsia="Times New Roman" w:hAnsi="Times New Roman" w:cs="Times New Roman"/>
          <w:sz w:val="28"/>
          <w:szCs w:val="28"/>
          <w:lang w:eastAsia="ru-RU"/>
        </w:rPr>
        <w:t>недискриминационного</w:t>
      </w:r>
      <w:proofErr w:type="spellEnd"/>
      <w:r>
        <w:rPr>
          <w:rFonts w:ascii="Times New Roman" w:eastAsia="Times New Roman" w:hAnsi="Times New Roman" w:cs="Times New Roman"/>
          <w:sz w:val="28"/>
          <w:szCs w:val="28"/>
          <w:lang w:eastAsia="ru-RU"/>
        </w:rPr>
        <w:t xml:space="preserve"> доступа, Правил подключения, ответственность за которое предусмотрена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учитывая специальный характер статьи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будут нарушать требования статей 4.1 и</w:t>
      </w:r>
      <w:proofErr w:type="gramEnd"/>
      <w:r>
        <w:rPr>
          <w:rFonts w:ascii="Times New Roman" w:eastAsia="Times New Roman" w:hAnsi="Times New Roman" w:cs="Times New Roman"/>
          <w:sz w:val="28"/>
          <w:szCs w:val="28"/>
          <w:lang w:eastAsia="ru-RU"/>
        </w:rPr>
        <w:t xml:space="preserve"> 28.5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8D2F5D" w:rsidRDefault="004E11F6"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lastRenderedPageBreak/>
        <w:t>4</w:t>
      </w:r>
      <w:r w:rsidR="008D2F5D">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2</w:t>
      </w:r>
      <w:r w:rsidR="008D2F5D">
        <w:rPr>
          <w:rFonts w:ascii="Times New Roman" w:eastAsia="Times New Roman" w:hAnsi="Times New Roman" w:cs="Times New Roman"/>
          <w:sz w:val="28"/>
          <w:szCs w:val="28"/>
          <w:lang w:eastAsia="ru-RU"/>
        </w:rPr>
        <w:t xml:space="preserve">. </w:t>
      </w:r>
      <w:proofErr w:type="gramStart"/>
      <w:r w:rsidR="008D2F5D">
        <w:rPr>
          <w:rFonts w:ascii="Times New Roman" w:eastAsia="Times New Roman" w:hAnsi="Times New Roman" w:cs="Times New Roman"/>
          <w:sz w:val="28"/>
          <w:szCs w:val="28"/>
          <w:lang w:eastAsia="ru-RU"/>
        </w:rPr>
        <w:t xml:space="preserve">При поступлении в антимонопольный орган </w:t>
      </w:r>
      <w:r w:rsidR="008D2F5D">
        <w:rPr>
          <w:rFonts w:ascii="Times New Roman" w:eastAsia="Times New Roman" w:hAnsi="Times New Roman" w:cs="Times New Roman"/>
          <w:bCs/>
          <w:sz w:val="28"/>
          <w:szCs w:val="28"/>
          <w:lang w:eastAsia="ru-RU"/>
        </w:rPr>
        <w:t>заявления о нарушении антимонопольного законодательства</w:t>
      </w:r>
      <w:r w:rsidR="008D2F5D">
        <w:rPr>
          <w:rFonts w:ascii="Times New Roman" w:eastAsia="Times New Roman" w:hAnsi="Times New Roman" w:cs="Times New Roman"/>
          <w:sz w:val="28"/>
          <w:szCs w:val="28"/>
          <w:lang w:eastAsia="ru-RU"/>
        </w:rPr>
        <w:t>,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sidR="008D2F5D">
        <w:rPr>
          <w:rFonts w:ascii="Times New Roman" w:eastAsia="Times New Roman" w:hAnsi="Times New Roman" w:cs="Times New Roman"/>
          <w:sz w:val="28"/>
          <w:szCs w:val="28"/>
          <w:lang w:eastAsia="ru-RU"/>
        </w:rPr>
        <w:t>КоАП</w:t>
      </w:r>
      <w:proofErr w:type="spellEnd"/>
      <w:r w:rsidR="008D2F5D">
        <w:rPr>
          <w:rFonts w:ascii="Times New Roman" w:eastAsia="Times New Roman" w:hAnsi="Times New Roman" w:cs="Times New Roman"/>
          <w:sz w:val="28"/>
          <w:szCs w:val="28"/>
          <w:lang w:eastAsia="ru-RU"/>
        </w:rPr>
        <w:t xml:space="preserve">, данное обращение подлежит квалификации в соответствии с пунктом 3 части 1 статьи 28.1 </w:t>
      </w:r>
      <w:proofErr w:type="spellStart"/>
      <w:r w:rsidR="008D2F5D">
        <w:rPr>
          <w:rFonts w:ascii="Times New Roman" w:eastAsia="Times New Roman" w:hAnsi="Times New Roman" w:cs="Times New Roman"/>
          <w:sz w:val="28"/>
          <w:szCs w:val="28"/>
          <w:lang w:eastAsia="ru-RU"/>
        </w:rPr>
        <w:t>КоАП</w:t>
      </w:r>
      <w:proofErr w:type="spellEnd"/>
      <w:r w:rsidR="008D2F5D">
        <w:rPr>
          <w:rFonts w:ascii="Times New Roman" w:eastAsia="Times New Roman" w:hAnsi="Times New Roman" w:cs="Times New Roman"/>
          <w:sz w:val="28"/>
          <w:szCs w:val="28"/>
          <w:lang w:eastAsia="ru-RU"/>
        </w:rPr>
        <w:t xml:space="preserve"> как заявление, содержащее данные, указывающие на наличие события административного</w:t>
      </w:r>
      <w:proofErr w:type="gramEnd"/>
      <w:r w:rsidR="008D2F5D">
        <w:rPr>
          <w:rFonts w:ascii="Times New Roman" w:eastAsia="Times New Roman" w:hAnsi="Times New Roman" w:cs="Times New Roman"/>
          <w:sz w:val="28"/>
          <w:szCs w:val="28"/>
          <w:lang w:eastAsia="ru-RU"/>
        </w:rPr>
        <w:t xml:space="preserve"> правонарушения. </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roofErr w:type="gramEnd"/>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в порядке административного производства.</w:t>
      </w:r>
    </w:p>
    <w:p w:rsidR="004E11F6" w:rsidRDefault="004E11F6" w:rsidP="008D2F5D">
      <w:pPr>
        <w:spacing w:after="0" w:line="240" w:lineRule="auto"/>
        <w:ind w:firstLine="709"/>
        <w:jc w:val="both"/>
        <w:rPr>
          <w:rFonts w:ascii="Times New Roman" w:eastAsia="Times New Roman" w:hAnsi="Times New Roman" w:cs="Times New Roman"/>
          <w:sz w:val="28"/>
          <w:szCs w:val="28"/>
          <w:lang w:eastAsia="ru-RU"/>
        </w:rPr>
      </w:pPr>
    </w:p>
    <w:p w:rsidR="008D2F5D" w:rsidRDefault="004E11F6" w:rsidP="008D2F5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5</w:t>
      </w:r>
      <w:r w:rsidR="008D2F5D">
        <w:rPr>
          <w:rFonts w:ascii="Times New Roman" w:eastAsia="Times New Roman" w:hAnsi="Times New Roman" w:cs="Times New Roman"/>
          <w:b/>
          <w:bCs/>
          <w:iCs/>
          <w:sz w:val="28"/>
          <w:szCs w:val="28"/>
          <w:lang w:eastAsia="ru-RU"/>
        </w:rPr>
        <w:t>. Правовой статус потерпевшего от административного правонарушения, предусмотренного статьей 9.21 </w:t>
      </w:r>
      <w:proofErr w:type="spellStart"/>
      <w:r w:rsidR="008D2F5D">
        <w:rPr>
          <w:rFonts w:ascii="Times New Roman" w:eastAsia="Times New Roman" w:hAnsi="Times New Roman" w:cs="Times New Roman"/>
          <w:b/>
          <w:bCs/>
          <w:iCs/>
          <w:sz w:val="28"/>
          <w:szCs w:val="28"/>
          <w:lang w:eastAsia="ru-RU"/>
        </w:rPr>
        <w:t>КоАП</w:t>
      </w:r>
      <w:proofErr w:type="spellEnd"/>
      <w:r w:rsidR="008D2F5D">
        <w:rPr>
          <w:rFonts w:ascii="Times New Roman" w:eastAsia="Times New Roman" w:hAnsi="Times New Roman" w:cs="Times New Roman"/>
          <w:b/>
          <w:bCs/>
          <w:iCs/>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w:t>
      </w:r>
      <w:proofErr w:type="gramEnd"/>
      <w:r>
        <w:rPr>
          <w:rFonts w:ascii="Times New Roman" w:eastAsia="Times New Roman" w:hAnsi="Times New Roman" w:cs="Times New Roman"/>
          <w:sz w:val="28"/>
          <w:szCs w:val="28"/>
          <w:lang w:eastAsia="ru-RU"/>
        </w:rPr>
        <w:t xml:space="preserve"> потерпевшим.</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статьей 25.2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w:t>
      </w:r>
      <w:r>
        <w:rPr>
          <w:rFonts w:ascii="Times New Roman" w:eastAsia="Times New Roman" w:hAnsi="Times New Roman" w:cs="Times New Roman"/>
          <w:sz w:val="28"/>
          <w:szCs w:val="28"/>
          <w:lang w:eastAsia="ru-RU"/>
        </w:rPr>
        <w:lastRenderedPageBreak/>
        <w:t>ходатайство об отложении рассмотрения дела либо если такое ходатайство оставлено без удовлетворения.</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2 статьи 28.2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при составлении протокола об административном правонарушении указываются фамилия, имя, отчество, адрес места жительства потерпевшего. </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частью 6 статьи 28.2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потерпевшему вручается под расписку копия протокола об административном правонарушении; согласно части 3.1 статьи 28.7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roofErr w:type="gramEnd"/>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должностное лицо должно сообщить потерпевшему следующие обстоятельства:</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w:t>
      </w:r>
      <w:proofErr w:type="gramEnd"/>
      <w:r>
        <w:rPr>
          <w:rFonts w:ascii="Times New Roman" w:eastAsia="Times New Roman" w:hAnsi="Times New Roman" w:cs="Times New Roman"/>
          <w:sz w:val="28"/>
          <w:szCs w:val="28"/>
          <w:lang w:eastAsia="ru-RU"/>
        </w:rPr>
        <w:t xml:space="preserve"> предоставить соответствующую услугу (технологическое присоединение).</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соответствующее поведение лица осуществлено в течение установленного статьей 4.6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 xml:space="preserve"> срока, то такой субъект подлежит привлечению к административной ответственности на основании части 2 статьи 9.21 </w:t>
      </w:r>
      <w:proofErr w:type="spellStart"/>
      <w:r>
        <w:rPr>
          <w:rFonts w:ascii="Times New Roman" w:eastAsia="Times New Roman" w:hAnsi="Times New Roman" w:cs="Times New Roman"/>
          <w:sz w:val="28"/>
          <w:szCs w:val="28"/>
          <w:lang w:eastAsia="ru-RU"/>
        </w:rPr>
        <w:t>КоАП</w:t>
      </w:r>
      <w:proofErr w:type="spellEnd"/>
      <w:r>
        <w:rPr>
          <w:rFonts w:ascii="Times New Roman" w:eastAsia="Times New Roman" w:hAnsi="Times New Roman" w:cs="Times New Roman"/>
          <w:sz w:val="28"/>
          <w:szCs w:val="28"/>
          <w:lang w:eastAsia="ru-RU"/>
        </w:rPr>
        <w:t>.</w:t>
      </w:r>
    </w:p>
    <w:p w:rsidR="008D2F5D" w:rsidRDefault="008D2F5D" w:rsidP="008D2F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w:t>
      </w:r>
      <w:r>
        <w:rPr>
          <w:rFonts w:ascii="Times New Roman" w:eastAsia="Times New Roman" w:hAnsi="Times New Roman" w:cs="Times New Roman"/>
          <w:sz w:val="28"/>
          <w:szCs w:val="28"/>
          <w:lang w:eastAsia="ru-RU"/>
        </w:rPr>
        <w:lastRenderedPageBreak/>
        <w:t>понуждении такого лица к совершению действий, соответствующих законодательству Российской Федерации.</w:t>
      </w:r>
    </w:p>
    <w:p w:rsidR="008D2F5D" w:rsidRPr="008C0D1A" w:rsidRDefault="008D2F5D" w:rsidP="0008462A">
      <w:pPr>
        <w:spacing w:after="0" w:line="240" w:lineRule="auto"/>
        <w:ind w:firstLine="709"/>
        <w:jc w:val="both"/>
        <w:rPr>
          <w:rFonts w:ascii="Times New Roman" w:hAnsi="Times New Roman" w:cs="Times New Roman"/>
          <w:bCs/>
          <w:color w:val="000000"/>
          <w:sz w:val="28"/>
          <w:szCs w:val="28"/>
        </w:rPr>
      </w:pPr>
    </w:p>
    <w:sectPr w:rsidR="008D2F5D" w:rsidRPr="008C0D1A" w:rsidSect="009C5A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56" w:rsidRDefault="00A95F56" w:rsidP="008D2F5D">
      <w:pPr>
        <w:spacing w:after="0" w:line="240" w:lineRule="auto"/>
      </w:pPr>
      <w:r>
        <w:separator/>
      </w:r>
    </w:p>
  </w:endnote>
  <w:endnote w:type="continuationSeparator" w:id="0">
    <w:p w:rsidR="00A95F56" w:rsidRDefault="00A95F56" w:rsidP="008D2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56" w:rsidRDefault="00A95F56" w:rsidP="008D2F5D">
      <w:pPr>
        <w:spacing w:after="0" w:line="240" w:lineRule="auto"/>
      </w:pPr>
      <w:r>
        <w:separator/>
      </w:r>
    </w:p>
  </w:footnote>
  <w:footnote w:type="continuationSeparator" w:id="0">
    <w:p w:rsidR="00A95F56" w:rsidRDefault="00A95F56" w:rsidP="008D2F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1F"/>
    <w:multiLevelType w:val="multilevel"/>
    <w:tmpl w:val="B874DA6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7187D4E"/>
    <w:multiLevelType w:val="hybridMultilevel"/>
    <w:tmpl w:val="465CC07C"/>
    <w:lvl w:ilvl="0" w:tplc="CB82D2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EE627B"/>
    <w:multiLevelType w:val="multilevel"/>
    <w:tmpl w:val="ACEA1DA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88756AD"/>
    <w:multiLevelType w:val="hybridMultilevel"/>
    <w:tmpl w:val="352052F8"/>
    <w:lvl w:ilvl="0" w:tplc="6AD88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02C1C1C"/>
    <w:multiLevelType w:val="hybridMultilevel"/>
    <w:tmpl w:val="05144DC4"/>
    <w:lvl w:ilvl="0" w:tplc="01D218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D1A"/>
    <w:rsid w:val="000529F2"/>
    <w:rsid w:val="0008462A"/>
    <w:rsid w:val="004E11F6"/>
    <w:rsid w:val="007C285A"/>
    <w:rsid w:val="00864574"/>
    <w:rsid w:val="008C0D1A"/>
    <w:rsid w:val="008D2F5D"/>
    <w:rsid w:val="009C5A72"/>
    <w:rsid w:val="00A95F56"/>
    <w:rsid w:val="00B50416"/>
    <w:rsid w:val="00DE2BDC"/>
    <w:rsid w:val="00F91B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72"/>
  </w:style>
  <w:style w:type="paragraph" w:styleId="1">
    <w:name w:val="heading 1"/>
    <w:basedOn w:val="a"/>
    <w:link w:val="10"/>
    <w:uiPriority w:val="9"/>
    <w:qFormat/>
    <w:rsid w:val="008C0D1A"/>
    <w:pPr>
      <w:spacing w:after="0" w:line="240" w:lineRule="auto"/>
      <w:jc w:val="center"/>
      <w:outlineLvl w:val="0"/>
    </w:pPr>
    <w:rPr>
      <w:rFonts w:ascii="Times New Roman" w:eastAsia="Times New Roman" w:hAnsi="Times New Roman" w:cs="Times New Roman"/>
      <w:b/>
      <w:bCs/>
      <w:color w:val="00000A"/>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D1A"/>
    <w:rPr>
      <w:rFonts w:ascii="Times New Roman" w:eastAsia="Times New Roman" w:hAnsi="Times New Roman" w:cs="Times New Roman"/>
      <w:b/>
      <w:bCs/>
      <w:color w:val="00000A"/>
      <w:kern w:val="36"/>
      <w:sz w:val="48"/>
      <w:szCs w:val="48"/>
      <w:lang w:eastAsia="ru-RU"/>
    </w:rPr>
  </w:style>
  <w:style w:type="paragraph" w:customStyle="1" w:styleId="western">
    <w:name w:val="western"/>
    <w:basedOn w:val="a"/>
    <w:rsid w:val="008C0D1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7C285A"/>
    <w:pPr>
      <w:ind w:left="720"/>
      <w:contextualSpacing/>
    </w:pPr>
  </w:style>
  <w:style w:type="character" w:styleId="a4">
    <w:name w:val="footnote reference"/>
    <w:basedOn w:val="a0"/>
    <w:uiPriority w:val="99"/>
    <w:semiHidden/>
    <w:unhideWhenUsed/>
    <w:qFormat/>
    <w:rsid w:val="008D2F5D"/>
    <w:rPr>
      <w:vertAlign w:val="superscript"/>
    </w:rPr>
  </w:style>
  <w:style w:type="character" w:customStyle="1" w:styleId="a5">
    <w:name w:val="Привязка сноски"/>
    <w:rsid w:val="008D2F5D"/>
    <w:rPr>
      <w:vertAlign w:val="superscript"/>
    </w:rPr>
  </w:style>
  <w:style w:type="paragraph" w:styleId="a6">
    <w:name w:val="footnote text"/>
    <w:basedOn w:val="a"/>
    <w:link w:val="a7"/>
    <w:uiPriority w:val="99"/>
    <w:semiHidden/>
    <w:unhideWhenUsed/>
    <w:qFormat/>
    <w:rsid w:val="008D2F5D"/>
    <w:pPr>
      <w:spacing w:after="0" w:line="240" w:lineRule="auto"/>
    </w:pPr>
    <w:rPr>
      <w:color w:val="00000A"/>
      <w:sz w:val="20"/>
      <w:szCs w:val="20"/>
    </w:rPr>
  </w:style>
  <w:style w:type="character" w:customStyle="1" w:styleId="a7">
    <w:name w:val="Текст сноски Знак"/>
    <w:basedOn w:val="a0"/>
    <w:link w:val="a6"/>
    <w:uiPriority w:val="99"/>
    <w:semiHidden/>
    <w:rsid w:val="008D2F5D"/>
    <w:rPr>
      <w:color w:val="00000A"/>
      <w:sz w:val="20"/>
      <w:szCs w:val="20"/>
    </w:rPr>
  </w:style>
</w:styles>
</file>

<file path=word/webSettings.xml><?xml version="1.0" encoding="utf-8"?>
<w:webSettings xmlns:r="http://schemas.openxmlformats.org/officeDocument/2006/relationships" xmlns:w="http://schemas.openxmlformats.org/wordprocessingml/2006/main">
  <w:divs>
    <w:div w:id="1892955507">
      <w:bodyDiv w:val="1"/>
      <w:marLeft w:val="0"/>
      <w:marRight w:val="0"/>
      <w:marTop w:val="0"/>
      <w:marBottom w:val="0"/>
      <w:divBdr>
        <w:top w:val="none" w:sz="0" w:space="0" w:color="auto"/>
        <w:left w:val="none" w:sz="0" w:space="0" w:color="auto"/>
        <w:bottom w:val="none" w:sz="0" w:space="0" w:color="auto"/>
        <w:right w:val="none" w:sz="0" w:space="0" w:color="auto"/>
      </w:divBdr>
    </w:div>
    <w:div w:id="19641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to86-ivanov</dc:creator>
  <cp:lastModifiedBy>to86-ivanov</cp:lastModifiedBy>
  <cp:revision>1</cp:revision>
  <dcterms:created xsi:type="dcterms:W3CDTF">2018-12-05T09:42:00Z</dcterms:created>
  <dcterms:modified xsi:type="dcterms:W3CDTF">2018-12-05T11:40:00Z</dcterms:modified>
</cp:coreProperties>
</file>